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E2" w:rsidRDefault="00200A53">
      <w:pPr>
        <w:jc w:val="center"/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ПРЕДЛОЖЕНИЕ О ЦЕНЕ МУНИЦИПАЛЬНОГО ИМУЩЕСТВА</w:t>
      </w:r>
    </w:p>
    <w:p w:rsidR="00AC65E2" w:rsidRDefault="00AC65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65E2" w:rsidRDefault="00200A53">
      <w:pPr>
        <w:pStyle w:val="ConsPlusNormal"/>
        <w:widowControl/>
        <w:ind w:left="4515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В Управление имущественных и земельных отношений Администрации города Костромы (продавцу)</w:t>
      </w:r>
    </w:p>
    <w:p w:rsidR="00AC65E2" w:rsidRDefault="00AC65E2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65E2" w:rsidRDefault="00AC65E2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65E2" w:rsidRDefault="00AC65E2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1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13"/>
        <w:gridCol w:w="6558"/>
      </w:tblGrid>
      <w:tr w:rsidR="00AC65E2">
        <w:tc>
          <w:tcPr>
            <w:tcW w:w="42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55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2">
        <w:tc>
          <w:tcPr>
            <w:tcW w:w="107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2"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5E2" w:rsidRDefault="00AC65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"/>
        <w:gridCol w:w="423"/>
        <w:gridCol w:w="890"/>
        <w:gridCol w:w="515"/>
        <w:gridCol w:w="1440"/>
        <w:gridCol w:w="257"/>
        <w:gridCol w:w="992"/>
        <w:gridCol w:w="373"/>
        <w:gridCol w:w="346"/>
        <w:gridCol w:w="803"/>
        <w:gridCol w:w="345"/>
        <w:gridCol w:w="31"/>
        <w:gridCol w:w="1429"/>
        <w:gridCol w:w="257"/>
        <w:gridCol w:w="310"/>
        <w:gridCol w:w="663"/>
        <w:gridCol w:w="732"/>
      </w:tblGrid>
      <w:tr w:rsidR="00AC65E2">
        <w:tc>
          <w:tcPr>
            <w:tcW w:w="5503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tcBorders>
              <w:top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2">
        <w:tc>
          <w:tcPr>
            <w:tcW w:w="4511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81" w:type="dxa"/>
            <w:gridSpan w:val="11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2">
        <w:tc>
          <w:tcPr>
            <w:tcW w:w="10792" w:type="dxa"/>
            <w:gridSpan w:val="1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2">
        <w:tc>
          <w:tcPr>
            <w:tcW w:w="9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1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C65E2">
        <w:tc>
          <w:tcPr>
            <w:tcW w:w="140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9383" w:type="dxa"/>
            <w:gridSpan w:val="15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5E2" w:rsidRDefault="00AC65E2">
      <w:pPr>
        <w:rPr>
          <w:sz w:val="24"/>
          <w:szCs w:val="24"/>
        </w:rPr>
      </w:pPr>
    </w:p>
    <w:tbl>
      <w:tblPr>
        <w:tblW w:w="10836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6"/>
        <w:gridCol w:w="162"/>
        <w:gridCol w:w="953"/>
        <w:gridCol w:w="504"/>
        <w:gridCol w:w="736"/>
        <w:gridCol w:w="114"/>
        <w:gridCol w:w="292"/>
        <w:gridCol w:w="392"/>
        <w:gridCol w:w="677"/>
        <w:gridCol w:w="921"/>
        <w:gridCol w:w="328"/>
        <w:gridCol w:w="345"/>
        <w:gridCol w:w="90"/>
        <w:gridCol w:w="552"/>
        <w:gridCol w:w="346"/>
        <w:gridCol w:w="26"/>
        <w:gridCol w:w="22"/>
        <w:gridCol w:w="1486"/>
        <w:gridCol w:w="83"/>
        <w:gridCol w:w="168"/>
        <w:gridCol w:w="867"/>
        <w:gridCol w:w="719"/>
        <w:gridCol w:w="217"/>
      </w:tblGrid>
      <w:tr w:rsidR="00AC65E2">
        <w:tc>
          <w:tcPr>
            <w:tcW w:w="5671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pacing w:after="200" w:line="276" w:lineRule="auto"/>
              <w:ind w:firstLine="0"/>
              <w:rPr>
                <w:sz w:val="18"/>
                <w:szCs w:val="18"/>
                <w:lang w:eastAsia="ar-SA"/>
              </w:rPr>
            </w:pPr>
          </w:p>
        </w:tc>
      </w:tr>
      <w:tr w:rsidR="00AC65E2">
        <w:tc>
          <w:tcPr>
            <w:tcW w:w="4725" w:type="dxa"/>
            <w:gridSpan w:val="9"/>
            <w:tcBorders>
              <w:lef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104" w:type="dxa"/>
            <w:gridSpan w:val="13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lef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pacing w:after="200" w:line="276" w:lineRule="auto"/>
              <w:ind w:firstLine="0"/>
              <w:rPr>
                <w:sz w:val="18"/>
                <w:szCs w:val="18"/>
                <w:lang w:eastAsia="ar-SA"/>
              </w:rPr>
            </w:pPr>
          </w:p>
        </w:tc>
      </w:tr>
      <w:tr w:rsidR="00AC65E2">
        <w:tc>
          <w:tcPr>
            <w:tcW w:w="1000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72" w:type="dxa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1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5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" w:type="dxa"/>
            <w:tcBorders>
              <w:lef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pacing w:after="200" w:line="276" w:lineRule="auto"/>
              <w:ind w:firstLine="0"/>
              <w:rPr>
                <w:sz w:val="18"/>
                <w:szCs w:val="18"/>
                <w:lang w:eastAsia="ar-SA"/>
              </w:rPr>
            </w:pPr>
          </w:p>
        </w:tc>
      </w:tr>
      <w:tr w:rsidR="00AC65E2">
        <w:tc>
          <w:tcPr>
            <w:tcW w:w="3352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477" w:type="dxa"/>
            <w:gridSpan w:val="16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lef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pacing w:after="200" w:line="276" w:lineRule="auto"/>
              <w:ind w:firstLine="0"/>
              <w:rPr>
                <w:sz w:val="18"/>
                <w:szCs w:val="18"/>
                <w:lang w:eastAsia="ar-SA"/>
              </w:rPr>
            </w:pPr>
          </w:p>
        </w:tc>
      </w:tr>
      <w:tr w:rsidR="00AC65E2">
        <w:tc>
          <w:tcPr>
            <w:tcW w:w="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403" w:type="dxa"/>
            <w:gridSpan w:val="4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6" w:type="dxa"/>
            <w:gridSpan w:val="5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456" w:type="dxa"/>
            <w:gridSpan w:val="7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5E2" w:rsidRDefault="00AC65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65E2" w:rsidRDefault="00200A53">
      <w:pPr>
        <w:jc w:val="center"/>
      </w:pPr>
      <w:r>
        <w:rPr>
          <w:rFonts w:ascii="Times New Roman" w:hAnsi="Times New Roman" w:cs="Times New Roman"/>
          <w:sz w:val="26"/>
          <w:szCs w:val="26"/>
        </w:rPr>
        <w:t>выражаю намерение приобрести:</w:t>
      </w:r>
    </w:p>
    <w:p w:rsidR="00AC65E2" w:rsidRDefault="00AC65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771D" w:rsidRDefault="00200A53">
      <w:pPr>
        <w:ind w:left="-993" w:right="-425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E2771D">
        <w:rPr>
          <w:rFonts w:ascii="Times New Roman" w:hAnsi="Times New Roman"/>
          <w:b/>
          <w:i/>
          <w:sz w:val="26"/>
          <w:szCs w:val="26"/>
          <w:lang w:eastAsia="ru-RU"/>
        </w:rPr>
        <w:t xml:space="preserve">помещение с кадастровым номером 44:27:040210:188, назначение: нежилое помещение, площадью 44,3 квадратного метра, на первом этаже многоквартирного дома, являющегося объектом культурного наследия регионального значения «Дом жилой Акатова, 1-я пол. </w:t>
      </w:r>
    </w:p>
    <w:p w:rsidR="00E2771D" w:rsidRDefault="00200A53">
      <w:pPr>
        <w:ind w:left="-993" w:right="-425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0" w:name="_GoBack"/>
      <w:bookmarkEnd w:id="0"/>
      <w:r w:rsidRPr="00E2771D">
        <w:rPr>
          <w:rFonts w:ascii="Times New Roman" w:hAnsi="Times New Roman"/>
          <w:b/>
          <w:i/>
          <w:sz w:val="26"/>
          <w:szCs w:val="26"/>
          <w:lang w:eastAsia="ru-RU"/>
        </w:rPr>
        <w:t xml:space="preserve">XIX в.», </w:t>
      </w:r>
      <w:proofErr w:type="gramStart"/>
      <w:r w:rsidRPr="00E2771D">
        <w:rPr>
          <w:rFonts w:ascii="Times New Roman" w:hAnsi="Times New Roman"/>
          <w:b/>
          <w:i/>
          <w:sz w:val="26"/>
          <w:szCs w:val="26"/>
          <w:lang w:eastAsia="ru-RU"/>
        </w:rPr>
        <w:t>расположенного</w:t>
      </w:r>
      <w:proofErr w:type="gramEnd"/>
      <w:r w:rsidRPr="00E2771D">
        <w:rPr>
          <w:rFonts w:ascii="Times New Roman" w:hAnsi="Times New Roman"/>
          <w:b/>
          <w:i/>
          <w:sz w:val="26"/>
          <w:szCs w:val="26"/>
          <w:lang w:eastAsia="ru-RU"/>
        </w:rPr>
        <w:t xml:space="preserve"> по адресу: Российская Федерация, Костромская область, </w:t>
      </w:r>
    </w:p>
    <w:p w:rsidR="00AC65E2" w:rsidRPr="00E2771D" w:rsidRDefault="00200A53">
      <w:pPr>
        <w:ind w:left="-993" w:right="-425"/>
        <w:jc w:val="center"/>
        <w:rPr>
          <w:sz w:val="26"/>
          <w:szCs w:val="26"/>
        </w:rPr>
      </w:pPr>
      <w:r w:rsidRPr="00E2771D">
        <w:rPr>
          <w:rFonts w:ascii="Times New Roman" w:hAnsi="Times New Roman"/>
          <w:b/>
          <w:i/>
          <w:sz w:val="26"/>
          <w:szCs w:val="26"/>
          <w:lang w:eastAsia="ru-RU"/>
        </w:rPr>
        <w:t>город Кострома, улица Комсомольская, дом 31, помещение 6</w:t>
      </w:r>
    </w:p>
    <w:tbl>
      <w:tblPr>
        <w:tblW w:w="10836" w:type="dxa"/>
        <w:tblInd w:w="-989" w:type="dxa"/>
        <w:tblBorders>
          <w:top w:val="single" w:sz="4" w:space="0" w:color="000001"/>
        </w:tblBorders>
        <w:tblLook w:val="0000" w:firstRow="0" w:lastRow="0" w:firstColumn="0" w:lastColumn="0" w:noHBand="0" w:noVBand="0"/>
      </w:tblPr>
      <w:tblGrid>
        <w:gridCol w:w="1268"/>
        <w:gridCol w:w="8322"/>
        <w:gridCol w:w="258"/>
        <w:gridCol w:w="988"/>
      </w:tblGrid>
      <w:tr w:rsidR="00AC65E2">
        <w:tc>
          <w:tcPr>
            <w:tcW w:w="10835" w:type="dxa"/>
            <w:gridSpan w:val="4"/>
            <w:tcBorders>
              <w:top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(описание и место нахождения муниципального имущества)</w:t>
            </w:r>
          </w:p>
        </w:tc>
      </w:tr>
      <w:tr w:rsidR="00AC65E2">
        <w:tc>
          <w:tcPr>
            <w:tcW w:w="1268" w:type="dxa"/>
            <w:shd w:val="clear" w:color="auto" w:fill="auto"/>
          </w:tcPr>
          <w:p w:rsidR="00AC65E2" w:rsidRDefault="00200A5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цене</w:t>
            </w:r>
          </w:p>
        </w:tc>
        <w:tc>
          <w:tcPr>
            <w:tcW w:w="8321" w:type="dxa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shd w:val="clear" w:color="auto" w:fill="auto"/>
          </w:tcPr>
          <w:p w:rsidR="00AC65E2" w:rsidRDefault="00AC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C65E2" w:rsidRDefault="00AC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2">
        <w:tc>
          <w:tcPr>
            <w:tcW w:w="1268" w:type="dxa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1"/>
            </w:tcBorders>
            <w:shd w:val="clear" w:color="auto" w:fill="auto"/>
          </w:tcPr>
          <w:p w:rsidR="00AC65E2" w:rsidRDefault="00200A5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C65E2">
        <w:tc>
          <w:tcPr>
            <w:tcW w:w="1268" w:type="dxa"/>
            <w:tcBorders>
              <w:top w:val="single" w:sz="4" w:space="0" w:color="000001"/>
            </w:tcBorders>
            <w:shd w:val="clear" w:color="auto" w:fill="auto"/>
          </w:tcPr>
          <w:p w:rsidR="00AC65E2" w:rsidRDefault="00AC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tcBorders>
              <w:top w:val="single" w:sz="4" w:space="0" w:color="000001"/>
            </w:tcBorders>
            <w:shd w:val="clear" w:color="auto" w:fill="auto"/>
          </w:tcPr>
          <w:p w:rsidR="00AC65E2" w:rsidRDefault="00200A53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(цена числом и прописью)</w:t>
            </w:r>
          </w:p>
        </w:tc>
        <w:tc>
          <w:tcPr>
            <w:tcW w:w="258" w:type="dxa"/>
            <w:tcBorders>
              <w:top w:val="single" w:sz="4" w:space="0" w:color="000001"/>
            </w:tcBorders>
            <w:shd w:val="clear" w:color="auto" w:fill="auto"/>
          </w:tcPr>
          <w:p w:rsidR="00AC65E2" w:rsidRDefault="00AC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AC65E2" w:rsidRDefault="00AC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5E2" w:rsidRDefault="00AC65E2">
      <w:pPr>
        <w:rPr>
          <w:sz w:val="24"/>
          <w:szCs w:val="24"/>
        </w:rPr>
      </w:pPr>
    </w:p>
    <w:tbl>
      <w:tblPr>
        <w:tblW w:w="10836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32"/>
        <w:gridCol w:w="346"/>
        <w:gridCol w:w="1203"/>
        <w:gridCol w:w="387"/>
        <w:gridCol w:w="1759"/>
        <w:gridCol w:w="477"/>
        <w:gridCol w:w="339"/>
        <w:gridCol w:w="17"/>
        <w:gridCol w:w="424"/>
        <w:gridCol w:w="1607"/>
        <w:gridCol w:w="236"/>
        <w:gridCol w:w="3009"/>
      </w:tblGrid>
      <w:tr w:rsidR="00AC65E2">
        <w:tc>
          <w:tcPr>
            <w:tcW w:w="5542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2">
        <w:tc>
          <w:tcPr>
            <w:tcW w:w="4726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2"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2"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2"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AC65E2">
        <w:tc>
          <w:tcPr>
            <w:tcW w:w="4726" w:type="dxa"/>
            <w:gridSpan w:val="5"/>
            <w:tcBorders>
              <w:lef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048" w:type="dxa"/>
            <w:gridSpan w:val="3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2">
        <w:tc>
          <w:tcPr>
            <w:tcW w:w="1031" w:type="dxa"/>
            <w:tcBorders>
              <w:lef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46" w:type="dxa"/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03" w:type="dxa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AC65E2" w:rsidRDefault="00200A53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C65E2">
        <w:tc>
          <w:tcPr>
            <w:tcW w:w="10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65E2" w:rsidRDefault="00AC65E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5E2" w:rsidRDefault="00AC65E2">
      <w:pPr>
        <w:rPr>
          <w:sz w:val="24"/>
          <w:szCs w:val="24"/>
        </w:rPr>
      </w:pPr>
    </w:p>
    <w:p w:rsidR="00AC65E2" w:rsidRDefault="00AC65E2"/>
    <w:sectPr w:rsidR="00AC65E2">
      <w:pgSz w:w="11906" w:h="16838"/>
      <w:pgMar w:top="567" w:right="849" w:bottom="567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5E2"/>
    <w:rsid w:val="00200A53"/>
    <w:rsid w:val="00AC65E2"/>
    <w:rsid w:val="00E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Courier New" w:hAnsi="Arial" w:cs="Arial"/>
      <w:sz w:val="18"/>
      <w:szCs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ascii="Tahoma" w:hAnsi="Tahoma" w:cs="Tahoma"/>
      <w:b/>
      <w:bCs/>
      <w:lang w:val="en-US" w:eastAsia="ar-SA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ourier New" w:hAnsi="Calibri" w:cs="Calibri"/>
      <w:sz w:val="22"/>
      <w:szCs w:val="22"/>
      <w:lang w:eastAsia="en-US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ourier New" w:hAnsi="Arial" w:cs="Arial"/>
      <w:sz w:val="20"/>
      <w:szCs w:val="20"/>
      <w:lang w:eastAsia="ru-RU" w:bidi="ar-SA"/>
    </w:rPr>
  </w:style>
  <w:style w:type="paragraph" w:customStyle="1" w:styleId="1">
    <w:name w:val="Сетка таблицы1"/>
    <w:basedOn w:val="DocumentMap"/>
    <w:qFormat/>
    <w:pPr>
      <w:widowControl w:val="0"/>
      <w:suppressAutoHyphens/>
    </w:pPr>
    <w:rPr>
      <w:rFonts w:ascii="Arial" w:hAnsi="Arial" w:cs="Arial"/>
      <w:sz w:val="20"/>
      <w:szCs w:val="20"/>
      <w:lang w:eastAsia="ru-RU"/>
    </w:rPr>
  </w:style>
  <w:style w:type="paragraph" w:customStyle="1" w:styleId="a9">
    <w:name w:val="Знак"/>
    <w:basedOn w:val="a"/>
    <w:qFormat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</w:pPr>
    <w:rPr>
      <w:rFonts w:ascii="Courier New" w:eastAsia="Courier New" w:hAnsi="Courier New" w:cs="Courier New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ADM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dc:description/>
  <cp:lastModifiedBy>Филаткин Роман Викторович</cp:lastModifiedBy>
  <cp:revision>29</cp:revision>
  <dcterms:created xsi:type="dcterms:W3CDTF">2015-09-19T22:00:00Z</dcterms:created>
  <dcterms:modified xsi:type="dcterms:W3CDTF">2018-10-08T07:05:00Z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ADM</vt:lpwstr>
  </property>
  <property fmtid="{D5CDD505-2E9C-101B-9397-08002B2CF9AE}" pid="3" name="Operator">
    <vt:lpwstr>Куликов Константин Борисович</vt:lpwstr>
  </property>
</Properties>
</file>