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C59" w:rsidRDefault="006F11F6">
      <w:pPr>
        <w:jc w:val="center"/>
      </w:pPr>
      <w:r>
        <w:rPr>
          <w:rStyle w:val="a3"/>
          <w:rFonts w:ascii="Times New Roman" w:hAnsi="Times New Roman" w:cs="Times New Roman"/>
          <w:b w:val="0"/>
          <w:sz w:val="24"/>
          <w:szCs w:val="24"/>
          <w:lang w:val="ru-RU"/>
        </w:rPr>
        <w:t>ПРЕДЛОЖЕНИЕ О ЦЕНЕ МУНИЦИПАЛЬНОГО ИМУЩЕСТВА</w:t>
      </w:r>
    </w:p>
    <w:p w:rsidR="00572C59" w:rsidRDefault="00572C5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2C59" w:rsidRDefault="006F11F6">
      <w:pPr>
        <w:pStyle w:val="ConsPlusNormal"/>
        <w:widowControl/>
        <w:ind w:left="4515" w:firstLine="0"/>
        <w:jc w:val="both"/>
      </w:pPr>
      <w:r>
        <w:rPr>
          <w:rFonts w:ascii="Times New Roman" w:hAnsi="Times New Roman" w:cs="Times New Roman"/>
          <w:sz w:val="26"/>
          <w:szCs w:val="26"/>
        </w:rPr>
        <w:t>В Управление имущественных и земельных отношений Администрации города Костромы (продавцу)</w:t>
      </w:r>
    </w:p>
    <w:p w:rsidR="00572C59" w:rsidRDefault="00572C59">
      <w:pPr>
        <w:pStyle w:val="ConsPlusNormal"/>
        <w:widowControl/>
        <w:ind w:left="4515"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04" w:type="dxa"/>
        <w:tblInd w:w="-611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896"/>
        <w:gridCol w:w="380"/>
        <w:gridCol w:w="804"/>
        <w:gridCol w:w="467"/>
        <w:gridCol w:w="1299"/>
        <w:gridCol w:w="234"/>
        <w:gridCol w:w="570"/>
        <w:gridCol w:w="328"/>
        <w:gridCol w:w="338"/>
        <w:gridCol w:w="336"/>
        <w:gridCol w:w="725"/>
        <w:gridCol w:w="336"/>
        <w:gridCol w:w="27"/>
        <w:gridCol w:w="1289"/>
        <w:gridCol w:w="233"/>
        <w:gridCol w:w="280"/>
        <w:gridCol w:w="599"/>
        <w:gridCol w:w="641"/>
        <w:gridCol w:w="22"/>
      </w:tblGrid>
      <w:tr w:rsidR="00572C59" w:rsidTr="00F86284">
        <w:trPr>
          <w:gridAfter w:val="1"/>
          <w:wAfter w:w="22" w:type="dxa"/>
        </w:trPr>
        <w:tc>
          <w:tcPr>
            <w:tcW w:w="4650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 И. О. (наименование) заявителя:</w:t>
            </w:r>
          </w:p>
        </w:tc>
        <w:tc>
          <w:tcPr>
            <w:tcW w:w="5132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rPr>
          <w:gridAfter w:val="1"/>
          <w:wAfter w:w="22" w:type="dxa"/>
        </w:trPr>
        <w:tc>
          <w:tcPr>
            <w:tcW w:w="978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rPr>
          <w:gridAfter w:val="1"/>
          <w:wAfter w:w="22" w:type="dxa"/>
        </w:trPr>
        <w:tc>
          <w:tcPr>
            <w:tcW w:w="978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4978" w:type="dxa"/>
            <w:gridSpan w:val="8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физическим лицом)</w:t>
            </w:r>
          </w:p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62" w:type="dxa"/>
            <w:gridSpan w:val="5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gridSpan w:val="3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4080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5724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980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c>
          <w:tcPr>
            <w:tcW w:w="89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184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7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C59" w:rsidTr="00F86284"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528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9" w:rsidRDefault="00572C59">
      <w:pPr>
        <w:rPr>
          <w:sz w:val="24"/>
          <w:szCs w:val="24"/>
        </w:rPr>
      </w:pPr>
    </w:p>
    <w:tbl>
      <w:tblPr>
        <w:tblW w:w="9847" w:type="dxa"/>
        <w:tblInd w:w="-611" w:type="dxa"/>
        <w:tblBorders>
          <w:top w:val="single" w:sz="4" w:space="0" w:color="000001"/>
          <w:left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07"/>
        <w:gridCol w:w="233"/>
        <w:gridCol w:w="650"/>
        <w:gridCol w:w="458"/>
        <w:gridCol w:w="687"/>
        <w:gridCol w:w="105"/>
        <w:gridCol w:w="264"/>
        <w:gridCol w:w="704"/>
        <w:gridCol w:w="278"/>
        <w:gridCol w:w="852"/>
        <w:gridCol w:w="304"/>
        <w:gridCol w:w="336"/>
        <w:gridCol w:w="80"/>
        <w:gridCol w:w="512"/>
        <w:gridCol w:w="336"/>
        <w:gridCol w:w="21"/>
        <w:gridCol w:w="26"/>
        <w:gridCol w:w="1393"/>
        <w:gridCol w:w="78"/>
        <w:gridCol w:w="151"/>
        <w:gridCol w:w="813"/>
        <w:gridCol w:w="659"/>
      </w:tblGrid>
      <w:tr w:rsidR="00572C59" w:rsidTr="006F11F6">
        <w:tc>
          <w:tcPr>
            <w:tcW w:w="5138" w:type="dxa"/>
            <w:gridSpan w:val="10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(Заполняется заявителем, юридическим лицом)</w:t>
            </w:r>
          </w:p>
          <w:p w:rsidR="00572C59" w:rsidRDefault="00572C59" w:rsidP="006F11F6">
            <w:pPr>
              <w:pStyle w:val="ConsPlusNormal"/>
              <w:widowControl/>
              <w:ind w:firstLine="28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15" w:type="dxa"/>
            <w:gridSpan w:val="7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gridSpan w:val="3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6F11F6">
        <w:tc>
          <w:tcPr>
            <w:tcW w:w="4286" w:type="dxa"/>
            <w:gridSpan w:val="9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о государственной регистрации:</w:t>
            </w:r>
          </w:p>
        </w:tc>
        <w:tc>
          <w:tcPr>
            <w:tcW w:w="5561" w:type="dxa"/>
            <w:gridSpan w:val="1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6F11F6">
        <w:tc>
          <w:tcPr>
            <w:tcW w:w="907" w:type="dxa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883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0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C59" w:rsidTr="006F11F6">
        <w:tc>
          <w:tcPr>
            <w:tcW w:w="3040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зарегистрировавший орган:</w:t>
            </w:r>
          </w:p>
        </w:tc>
        <w:tc>
          <w:tcPr>
            <w:tcW w:w="6807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6F11F6">
        <w:tc>
          <w:tcPr>
            <w:tcW w:w="114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1795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50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3120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9" w:rsidRDefault="00572C5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72C59" w:rsidRDefault="006F11F6">
      <w:pPr>
        <w:jc w:val="center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выражаю намерение приобрести:</w:t>
      </w:r>
    </w:p>
    <w:p w:rsidR="00572C59" w:rsidRPr="00F86284" w:rsidRDefault="000C703B" w:rsidP="00434E54">
      <w:pPr>
        <w:tabs>
          <w:tab w:val="left" w:pos="-284"/>
        </w:tabs>
        <w:suppressAutoHyphens w:val="0"/>
        <w:jc w:val="both"/>
        <w:rPr>
          <w:sz w:val="22"/>
          <w:szCs w:val="22"/>
        </w:rPr>
      </w:pPr>
      <w:r w:rsidRPr="000C703B">
        <w:rPr>
          <w:rFonts w:ascii="Times New Roman" w:hAnsi="Times New Roman"/>
          <w:b/>
          <w:i/>
          <w:sz w:val="22"/>
          <w:szCs w:val="22"/>
          <w:lang w:eastAsia="ru-RU"/>
        </w:rPr>
        <w:t>помещени</w:t>
      </w:r>
      <w:r>
        <w:rPr>
          <w:rFonts w:ascii="Times New Roman" w:hAnsi="Times New Roman"/>
          <w:b/>
          <w:i/>
          <w:sz w:val="22"/>
          <w:szCs w:val="22"/>
          <w:lang w:eastAsia="ru-RU"/>
        </w:rPr>
        <w:t>е</w:t>
      </w:r>
      <w:bookmarkStart w:id="0" w:name="_GoBack"/>
      <w:bookmarkEnd w:id="0"/>
      <w:r w:rsidRPr="000C703B">
        <w:rPr>
          <w:rFonts w:ascii="Times New Roman" w:hAnsi="Times New Roman"/>
          <w:b/>
          <w:i/>
          <w:sz w:val="22"/>
          <w:szCs w:val="22"/>
          <w:lang w:eastAsia="ru-RU"/>
        </w:rPr>
        <w:t xml:space="preserve"> с кадастровым номером 44:27:070104:4139, назначение: нежилое помещение, площадью 32,2 квадратного метра, расположенного в подвале многоквартирного дома по адресу: Российская Федерация, Костромская область, городской округ город Кострома, город Кострома, шоссе Кинешемское, дом 16, помещение 79</w:t>
      </w:r>
    </w:p>
    <w:tbl>
      <w:tblPr>
        <w:tblW w:w="10675" w:type="dxa"/>
        <w:tblInd w:w="-989" w:type="dxa"/>
        <w:tblBorders>
          <w:top w:val="single" w:sz="4" w:space="0" w:color="000001"/>
        </w:tblBorders>
        <w:tblLook w:val="04A0" w:firstRow="1" w:lastRow="0" w:firstColumn="1" w:lastColumn="0" w:noHBand="0" w:noVBand="1"/>
      </w:tblPr>
      <w:tblGrid>
        <w:gridCol w:w="10"/>
        <w:gridCol w:w="932"/>
        <w:gridCol w:w="210"/>
        <w:gridCol w:w="126"/>
        <w:gridCol w:w="1062"/>
        <w:gridCol w:w="352"/>
        <w:gridCol w:w="1834"/>
        <w:gridCol w:w="783"/>
        <w:gridCol w:w="222"/>
        <w:gridCol w:w="2009"/>
        <w:gridCol w:w="283"/>
        <w:gridCol w:w="891"/>
        <w:gridCol w:w="234"/>
        <w:gridCol w:w="1657"/>
        <w:gridCol w:w="70"/>
      </w:tblGrid>
      <w:tr w:rsidR="00572C59" w:rsidTr="00F86284">
        <w:trPr>
          <w:gridAfter w:val="1"/>
          <w:wAfter w:w="70" w:type="dxa"/>
        </w:trPr>
        <w:tc>
          <w:tcPr>
            <w:tcW w:w="10605" w:type="dxa"/>
            <w:gridSpan w:val="14"/>
            <w:tcBorders>
              <w:top w:val="single" w:sz="4" w:space="0" w:color="000001"/>
              <w:bottom w:val="nil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(описание и место нахождения муниципального имущества)</w:t>
            </w:r>
          </w:p>
        </w:tc>
      </w:tr>
      <w:tr w:rsidR="00572C59" w:rsidTr="00F86284">
        <w:trPr>
          <w:gridAfter w:val="1"/>
          <w:wAfter w:w="70" w:type="dxa"/>
        </w:trPr>
        <w:tc>
          <w:tcPr>
            <w:tcW w:w="115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72C59" w:rsidRDefault="006F11F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цене</w:t>
            </w:r>
          </w:p>
        </w:tc>
        <w:tc>
          <w:tcPr>
            <w:tcW w:w="7562" w:type="dxa"/>
            <w:gridSpan w:val="9"/>
            <w:tcBorders>
              <w:top w:val="nil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nil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nil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rPr>
          <w:gridAfter w:val="1"/>
          <w:wAfter w:w="70" w:type="dxa"/>
        </w:trPr>
        <w:tc>
          <w:tcPr>
            <w:tcW w:w="1152" w:type="dxa"/>
            <w:gridSpan w:val="3"/>
            <w:tcBorders>
              <w:top w:val="nil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9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1"/>
            </w:tcBorders>
            <w:shd w:val="clear" w:color="auto" w:fill="auto"/>
          </w:tcPr>
          <w:p w:rsidR="00572C59" w:rsidRDefault="006F11F6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72C59" w:rsidTr="00F86284">
        <w:trPr>
          <w:gridAfter w:val="1"/>
          <w:wAfter w:w="70" w:type="dxa"/>
        </w:trPr>
        <w:tc>
          <w:tcPr>
            <w:tcW w:w="1152" w:type="dxa"/>
            <w:gridSpan w:val="3"/>
            <w:tcBorders>
              <w:top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2" w:type="dxa"/>
            <w:gridSpan w:val="9"/>
            <w:tcBorders>
              <w:top w:val="single" w:sz="4" w:space="0" w:color="000001"/>
            </w:tcBorders>
            <w:shd w:val="clear" w:color="auto" w:fill="auto"/>
          </w:tcPr>
          <w:p w:rsidR="00572C59" w:rsidRDefault="006F11F6">
            <w:pPr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(цена числом и прописью)</w:t>
            </w:r>
          </w:p>
        </w:tc>
        <w:tc>
          <w:tcPr>
            <w:tcW w:w="234" w:type="dxa"/>
            <w:tcBorders>
              <w:top w:val="single" w:sz="4" w:space="0" w:color="000001"/>
            </w:tcBorders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</w:tcPr>
          <w:p w:rsidR="00572C59" w:rsidRDefault="00572C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5299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231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4516" w:type="dxa"/>
            <w:gridSpan w:val="6"/>
            <w:tcBorders>
              <w:left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2231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932" w:type="dxa"/>
            <w:tcBorders>
              <w:left w:val="single" w:sz="4" w:space="0" w:color="000001"/>
            </w:tcBorders>
            <w:shd w:val="clear" w:color="auto" w:fill="auto"/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336" w:type="dxa"/>
            <w:gridSpan w:val="2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0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shd w:val="clear" w:color="auto" w:fill="auto"/>
            <w:tcMar>
              <w:left w:w="108" w:type="dxa"/>
            </w:tcMar>
          </w:tcPr>
          <w:p w:rsidR="00572C59" w:rsidRDefault="006F11F6">
            <w:pPr>
              <w:pStyle w:val="ConsPlusNormal"/>
              <w:widowControl/>
              <w:ind w:firstLine="0"/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gridSpan w:val="5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6F11F6">
            <w:pPr>
              <w:pStyle w:val="ConsPlusNormal"/>
              <w:widowControl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572C59" w:rsidTr="00F86284">
        <w:tblPrEx>
          <w:tblBorders>
            <w:left w:val="single" w:sz="4" w:space="0" w:color="000001"/>
          </w:tblBorders>
          <w:tblCellMar>
            <w:left w:w="98" w:type="dxa"/>
          </w:tblCellMar>
        </w:tblPrEx>
        <w:trPr>
          <w:gridBefore w:val="1"/>
          <w:wBefore w:w="10" w:type="dxa"/>
        </w:trPr>
        <w:tc>
          <w:tcPr>
            <w:tcW w:w="9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72C59" w:rsidRDefault="00572C59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72C59" w:rsidRDefault="00572C5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2C59" w:rsidRDefault="00572C59"/>
    <w:sectPr w:rsidR="00572C59">
      <w:pgSz w:w="11906" w:h="16838"/>
      <w:pgMar w:top="567" w:right="849" w:bottom="567" w:left="1701" w:header="0" w:footer="0" w:gutter="0"/>
      <w:cols w:space="720"/>
      <w:formProt w:val="0"/>
      <w:docGrid w:linePitch="24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59"/>
    <w:rsid w:val="00091F30"/>
    <w:rsid w:val="000C703B"/>
    <w:rsid w:val="00434E54"/>
    <w:rsid w:val="00572C59"/>
    <w:rsid w:val="006F11F6"/>
    <w:rsid w:val="00F8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829C"/>
  <w15:docId w15:val="{C3FE2DE3-0D80-4028-9A8D-4D247D33A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Courier New" w:hAnsi="Arial" w:cs="Arial"/>
      <w:color w:val="00000A"/>
      <w:sz w:val="18"/>
      <w:szCs w:val="18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ahoma" w:hAnsi="Tahoma" w:cs="Tahoma"/>
      <w:b/>
      <w:bCs/>
      <w:lang w:val="en-US" w:eastAsia="ar-SA" w:bidi="ar-S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paragraph" w:customStyle="1" w:styleId="DocumentMap">
    <w:name w:val="DocumentMap"/>
    <w:qFormat/>
    <w:pPr>
      <w:suppressAutoHyphens/>
      <w:spacing w:after="200" w:line="276" w:lineRule="auto"/>
    </w:pPr>
    <w:rPr>
      <w:rFonts w:ascii="Calibri" w:eastAsia="Courier New" w:hAnsi="Calibri" w:cs="Calibri"/>
      <w:color w:val="00000A"/>
      <w:sz w:val="22"/>
      <w:szCs w:val="22"/>
      <w:lang w:eastAsia="en-US" w:bidi="ar-SA"/>
    </w:rPr>
  </w:style>
  <w:style w:type="paragraph" w:customStyle="1" w:styleId="ConsPlusNormal">
    <w:name w:val="ConsPlusNormal"/>
    <w:qFormat/>
    <w:pPr>
      <w:widowControl w:val="0"/>
      <w:suppressAutoHyphens/>
      <w:ind w:firstLine="720"/>
    </w:pPr>
    <w:rPr>
      <w:rFonts w:ascii="Arial" w:eastAsia="Courier New" w:hAnsi="Arial" w:cs="Arial"/>
      <w:color w:val="00000A"/>
      <w:sz w:val="20"/>
      <w:szCs w:val="20"/>
      <w:lang w:eastAsia="ru-RU" w:bidi="ar-SA"/>
    </w:rPr>
  </w:style>
  <w:style w:type="paragraph" w:customStyle="1" w:styleId="1">
    <w:name w:val="Сетка таблицы1"/>
    <w:basedOn w:val="DocumentMap"/>
    <w:qFormat/>
    <w:pPr>
      <w:widowControl w:val="0"/>
    </w:pPr>
    <w:rPr>
      <w:rFonts w:ascii="Arial" w:hAnsi="Arial" w:cs="Arial"/>
      <w:sz w:val="20"/>
      <w:szCs w:val="20"/>
      <w:lang w:eastAsia="ru-RU"/>
    </w:rPr>
  </w:style>
  <w:style w:type="paragraph" w:customStyle="1" w:styleId="a9">
    <w:name w:val="Знак"/>
    <w:basedOn w:val="a"/>
    <w:qFormat/>
    <w:pPr>
      <w:widowControl/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nformat">
    <w:name w:val="ConsNonformat"/>
    <w:qFormat/>
    <w:pPr>
      <w:widowControl w:val="0"/>
      <w:suppressAutoHyphens/>
    </w:pPr>
    <w:rPr>
      <w:rFonts w:ascii="Courier New" w:eastAsia="Courier New" w:hAnsi="Courier New" w:cs="Courier New"/>
      <w:color w:val="00000A"/>
      <w:sz w:val="20"/>
      <w:szCs w:val="2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925</Characters>
  <Application>Microsoft Office Word</Application>
  <DocSecurity>0</DocSecurity>
  <Lines>7</Lines>
  <Paragraphs>2</Paragraphs>
  <ScaleCrop>false</ScaleCrop>
  <Company>ADM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Ирина Владимировна</dc:creator>
  <dc:description/>
  <cp:lastModifiedBy>Куликов Константин Борисович</cp:lastModifiedBy>
  <cp:revision>38</cp:revision>
  <dcterms:created xsi:type="dcterms:W3CDTF">2015-09-19T22:00:00Z</dcterms:created>
  <dcterms:modified xsi:type="dcterms:W3CDTF">2019-05-30T08:30:00Z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ADM</vt:lpwstr>
  </property>
  <property fmtid="{D5CDD505-2E9C-101B-9397-08002B2CF9AE}" pid="3" name="Operator">
    <vt:lpwstr>Филаткин Роман Викторович</vt:lpwstr>
  </property>
</Properties>
</file>