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D7" w:rsidRPr="00E51366" w:rsidRDefault="005A18D7" w:rsidP="005A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36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18D7" w:rsidRDefault="005A18D7" w:rsidP="005A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51366">
        <w:rPr>
          <w:rFonts w:ascii="Times New Roman" w:hAnsi="Times New Roman" w:cs="Times New Roman"/>
          <w:b/>
          <w:sz w:val="28"/>
          <w:szCs w:val="28"/>
        </w:rPr>
        <w:t>ероприятий, посвящённых 100-летию дополнительного образования</w:t>
      </w:r>
    </w:p>
    <w:p w:rsidR="005A18D7" w:rsidRDefault="005A18D7" w:rsidP="005A1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09"/>
        <w:gridCol w:w="4588"/>
        <w:gridCol w:w="1807"/>
      </w:tblGrid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5A18D7" w:rsidTr="00CB0965">
        <w:trPr>
          <w:trHeight w:val="3410"/>
        </w:trPr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Учитель года. Педагогика. Творчество. Поиск»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№ 1 им. М.М.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(ул. Симановского, </w:t>
            </w:r>
            <w:proofErr w:type="gramEnd"/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24/26 Б)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 1 им. Н.П. Шлеина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(ул. Нижняя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Дебря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, 8/18)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8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Чайковского, 5)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фестиваль-конкурс детских, юношеских и молодежных творческих коллективов и исполнителей </w:t>
            </w:r>
            <w:r w:rsidRPr="00630A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«ВЕСЕННЯЯ КОСТРОМА», </w:t>
            </w:r>
            <w:r w:rsidRPr="00630AB7">
              <w:rPr>
                <w:rFonts w:ascii="Times New Roman" w:hAnsi="Times New Roman" w:cs="Times New Roman"/>
                <w:sz w:val="24"/>
                <w:szCs w:val="24"/>
              </w:rPr>
              <w:br/>
              <w:t>посвящённый 100-летию дополнительного образования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С 19 по 30 марта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Фестиваль оркестров  учреждений дополнительного образования города Костромы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«В мире музыкальных инструментов»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Камерный зал Губернского симфонического оркестра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Никитская, 96)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</w:tr>
      <w:tr w:rsidR="00670C6C" w:rsidTr="00CB0965">
        <w:tc>
          <w:tcPr>
            <w:tcW w:w="2013" w:type="pct"/>
          </w:tcPr>
          <w:p w:rsidR="00670C6C" w:rsidRPr="00670C6C" w:rsidRDefault="00670C6C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</w:t>
            </w:r>
            <w:r w:rsidRPr="00670C6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лучших традиций дополнительного художес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твенного образования в Костроме»</w:t>
            </w:r>
            <w:r w:rsidRPr="0067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городской олимпиады по живописи</w:t>
            </w:r>
          </w:p>
        </w:tc>
        <w:tc>
          <w:tcPr>
            <w:tcW w:w="2143" w:type="pct"/>
          </w:tcPr>
          <w:p w:rsidR="00670C6C" w:rsidRPr="00630AB7" w:rsidRDefault="00670C6C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художественная школа № 1 имени Н. Шлеина </w:t>
            </w:r>
          </w:p>
        </w:tc>
        <w:tc>
          <w:tcPr>
            <w:tcW w:w="844" w:type="pct"/>
          </w:tcPr>
          <w:p w:rsidR="00670C6C" w:rsidRPr="00630AB7" w:rsidRDefault="00670C6C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Фестиваль детских хоров учреждений дополнительного образования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«Хоровой калейдоскоп»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Государственная областная филармония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ул. Советская, 58)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«100 лет дополнительному образованию»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Камерный зал Губернского симфонического оркестра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(ул. Никитская, 96) 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Творческая встреча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(концерт учащихся ДМШ</w:t>
            </w:r>
            <w:proofErr w:type="gramEnd"/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г. Судиславля и учащихся ДМШ № 8)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«Наполним музыкой сердца» 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8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Чайковского, 5)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семейных ансамблей 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«Мама, папа, братик, я – музыкальная семья»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школа искусств № 6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(Речной пр., 72)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 выпускников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школа радость подарила»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Камерный зал Губернского симфонического оркестра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Никитская, 96)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«100-летию дополнительного образования в России посвящается»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Костромской областной музыкальный колледж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Симановского, 24)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– путь к совершенству»</w:t>
            </w: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6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(Речной пр., 72)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IV Открытый школьный фестиваль «Первые шаги в музыке», посвящённый 100-летию дополнительного образования в России и Международному Дню защиты детей, для учащихся отделения раннего эстетического образования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3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Ивановская, 22)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чтения, посвящённые 100-летию дополнительного образования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дополнительное образование детей: сочетание традиций и инноваций»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4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 Борьбы, 52)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В рамках Летней творческой смены «</w:t>
            </w:r>
            <w:proofErr w:type="gram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ипполитовец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» Творческая встреча руководителей музыкальных учебных заведений им. М.М.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-Иванова (Москва, Гатчина Ленинградской обл., Кострома) по вопросам развития дополнительного образования 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Детской музыкальной школы 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г. Нерехты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Володарского, 2/1)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художественное образование. История и современность» (в рамках открытия выставки работ учащихся, посвященной 100-летию системы дополнительного образования)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 2 им. Н.Н. Купреянова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Городская, 25)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</w:tr>
      <w:tr w:rsidR="00670C6C" w:rsidTr="00CB0965">
        <w:tc>
          <w:tcPr>
            <w:tcW w:w="2013" w:type="pct"/>
          </w:tcPr>
          <w:p w:rsidR="00670C6C" w:rsidRPr="00670C6C" w:rsidRDefault="00670C6C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встреча «</w:t>
            </w:r>
            <w:r w:rsidRPr="00670C6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становления дополнител</w:t>
            </w:r>
            <w:bookmarkStart w:id="0" w:name="_GoBack"/>
            <w:bookmarkEnd w:id="0"/>
            <w:r w:rsidRPr="0067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ьного художественного образования в Костроме. Н. </w:t>
            </w:r>
            <w:proofErr w:type="spellStart"/>
            <w:r w:rsidRPr="00670C6C">
              <w:rPr>
                <w:rFonts w:ascii="Times New Roman" w:eastAsia="Times New Roman" w:hAnsi="Times New Roman" w:cs="Times New Roman"/>
                <w:sz w:val="24"/>
                <w:szCs w:val="24"/>
              </w:rPr>
              <w:t>Шлейн</w:t>
            </w:r>
            <w:proofErr w:type="spellEnd"/>
            <w:r w:rsidRPr="00670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Н. 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реянов - эстетические воззрения»</w:t>
            </w:r>
          </w:p>
        </w:tc>
        <w:tc>
          <w:tcPr>
            <w:tcW w:w="2143" w:type="pct"/>
          </w:tcPr>
          <w:p w:rsidR="00670C6C" w:rsidRPr="00630AB7" w:rsidRDefault="00670C6C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 1 им. Н. Шлеина</w:t>
            </w:r>
          </w:p>
        </w:tc>
        <w:tc>
          <w:tcPr>
            <w:tcW w:w="844" w:type="pct"/>
          </w:tcPr>
          <w:p w:rsidR="00670C6C" w:rsidRPr="00630AB7" w:rsidRDefault="00670C6C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«Моя учительница в мире искусства»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школа искусств № 6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(Речной пр., 72)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октября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«Торжествуй, музыка!», общешкольный концерт и награждение учащихся – победителей конкурсов и фестивалей различного уровня в 2017-2018 учебном году, посвящённый 100-летию дополнительного образования в России и Международному Дню музыки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3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Ивановская, 22)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преподавателям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желаем вам счастья…»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№ 1 им. М.М.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(ул. Симановского, </w:t>
            </w:r>
            <w:proofErr w:type="gramEnd"/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24/26 Б)</w:t>
            </w:r>
          </w:p>
          <w:p w:rsidR="005A18D7" w:rsidRPr="00630AB7" w:rsidRDefault="005A18D7" w:rsidP="00A7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«Учителям душа поёт»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6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(Речной пр., 72)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Общешкольная педагогическая конференция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«Современное дополнительное образование детей: развитие через призму сочетания традиций и инноваций. К 100-летию дополнительного образования  детей»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3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Ивановская, 22)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«Музыка и литература» -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Развивающая программа для младших школьников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Отдел литературы по искусству Областной юношеской библиотеки, 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(Кинешемское шоссе, 33)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22 октября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</w:t>
            </w: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кольная конференция с практическими семинарами «Детская школа искусств, как первооснова профессиональной подготовки в сфере дополнительного образования»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2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, 17 а)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5A18D7" w:rsidTr="00CB0965">
        <w:tc>
          <w:tcPr>
            <w:tcW w:w="2013" w:type="pct"/>
          </w:tcPr>
          <w:p w:rsidR="005A18D7" w:rsidRPr="00630AB7" w:rsidRDefault="005A18D7" w:rsidP="00A7016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Праздничный вечер-встреча</w:t>
            </w:r>
          </w:p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«Таланты Заволжья на школьной сцене»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2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, 12)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Семинар для преподавателей фортепиано ДМШ и ДШИ города по вопросам современной фортепианной педагогики, посвященный 100-летию дополнительного образования в России (методические сообщения преподавателей ДМШ №8 и ДМШ № 9, концерт обучающихся)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8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(ул. Чайковского, 5)</w:t>
            </w: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</w:tr>
      <w:tr w:rsidR="005A18D7" w:rsidTr="00CB0965">
        <w:tc>
          <w:tcPr>
            <w:tcW w:w="2013" w:type="pct"/>
          </w:tcPr>
          <w:p w:rsidR="005A18D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 «Юный духовик»</w:t>
            </w:r>
          </w:p>
        </w:tc>
        <w:tc>
          <w:tcPr>
            <w:tcW w:w="2143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№ 1 им. М.М. </w:t>
            </w:r>
            <w:proofErr w:type="spell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>-Иванова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AB7">
              <w:rPr>
                <w:rFonts w:ascii="Times New Roman" w:hAnsi="Times New Roman" w:cs="Times New Roman"/>
                <w:sz w:val="24"/>
                <w:szCs w:val="24"/>
              </w:rPr>
              <w:t xml:space="preserve">(ул. Симановского, </w:t>
            </w:r>
            <w:proofErr w:type="gramEnd"/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24/26 Б)</w:t>
            </w:r>
          </w:p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</w:tcPr>
          <w:p w:rsidR="005A18D7" w:rsidRPr="00630AB7" w:rsidRDefault="005A18D7" w:rsidP="00A70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 декабря</w:t>
            </w:r>
          </w:p>
        </w:tc>
      </w:tr>
    </w:tbl>
    <w:p w:rsidR="005A18D7" w:rsidRPr="00E51366" w:rsidRDefault="005A18D7" w:rsidP="005A1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DA8" w:rsidRDefault="00763DA8"/>
    <w:sectPr w:rsidR="00763DA8" w:rsidSect="005A18D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D7"/>
    <w:rsid w:val="004428B2"/>
    <w:rsid w:val="005A18D7"/>
    <w:rsid w:val="00670C6C"/>
    <w:rsid w:val="00763DA8"/>
    <w:rsid w:val="00812730"/>
    <w:rsid w:val="00C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2</cp:revision>
  <dcterms:created xsi:type="dcterms:W3CDTF">2018-02-07T07:04:00Z</dcterms:created>
  <dcterms:modified xsi:type="dcterms:W3CDTF">2018-02-07T11:49:00Z</dcterms:modified>
</cp:coreProperties>
</file>