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9D225C">
        <w:rPr>
          <w:u w:val="single"/>
        </w:rPr>
        <w:t>29</w:t>
      </w:r>
      <w:r>
        <w:rPr>
          <w:u w:val="single"/>
        </w:rPr>
        <w:t xml:space="preserve"> </w:t>
      </w:r>
      <w:r w:rsidR="009D225C">
        <w:rPr>
          <w:u w:val="single"/>
        </w:rPr>
        <w:t>н</w:t>
      </w:r>
      <w:r>
        <w:rPr>
          <w:u w:val="single"/>
        </w:rPr>
        <w:t>оября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9D225C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C745FD" w:rsidRPr="00C745FD">
        <w:rPr>
          <w:u w:val="single"/>
        </w:rPr>
        <w:t>п</w:t>
      </w:r>
      <w:proofErr w:type="gramEnd"/>
      <w:r w:rsidR="00C745FD" w:rsidRPr="00C745FD">
        <w:rPr>
          <w:u w:val="single"/>
        </w:rPr>
        <w:t>оселок Гари, 37</w:t>
      </w:r>
      <w:r w:rsidRPr="003B2C5E">
        <w:t xml:space="preserve">. Площадь </w:t>
      </w:r>
      <w:r w:rsidR="00C745FD" w:rsidRPr="00C745FD">
        <w:rPr>
          <w:u w:val="single"/>
        </w:rPr>
        <w:t>602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571F09" w:rsidRPr="00571F09">
        <w:rPr>
          <w:u w:val="single"/>
        </w:rPr>
        <w:t>182 000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71F09" w:rsidRPr="00571F09">
        <w:rPr>
          <w:rFonts w:ascii="Times New Roman" w:hAnsi="Times New Roman" w:cs="Times New Roman"/>
        </w:rPr>
        <w:t>44:27:050901:240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602</w:t>
      </w:r>
      <w:r w:rsidRP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C745FD" w:rsidRPr="00C745FD">
        <w:rPr>
          <w:rFonts w:ascii="Times New Roman" w:hAnsi="Times New Roman" w:cs="Times New Roman"/>
        </w:rPr>
        <w:t>поселок Гари, 37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промышленные и </w:t>
      </w:r>
      <w:proofErr w:type="spellStart"/>
      <w:r w:rsidR="00571F09" w:rsidRPr="00571F09">
        <w:rPr>
          <w:rFonts w:ascii="Times New Roman" w:hAnsi="Times New Roman" w:cs="Times New Roman"/>
        </w:rPr>
        <w:t>коммунально</w:t>
      </w:r>
      <w:proofErr w:type="spellEnd"/>
      <w:r w:rsidR="00571F09" w:rsidRPr="00571F09">
        <w:rPr>
          <w:rFonts w:ascii="Times New Roman" w:hAnsi="Times New Roman" w:cs="Times New Roman"/>
        </w:rPr>
        <w:t xml:space="preserve"> – складские предприятия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автостоянки для хранения всех видов транспорта, включая </w:t>
      </w:r>
      <w:proofErr w:type="gramStart"/>
      <w:r w:rsidR="00571F09" w:rsidRPr="00571F09">
        <w:rPr>
          <w:rFonts w:ascii="Times New Roman" w:hAnsi="Times New Roman" w:cs="Times New Roman"/>
        </w:rPr>
        <w:t>ведомственный</w:t>
      </w:r>
      <w:proofErr w:type="gramEnd"/>
      <w:r w:rsidR="00571F09" w:rsidRPr="00571F09">
        <w:rPr>
          <w:rFonts w:ascii="Times New Roman" w:hAnsi="Times New Roman" w:cs="Times New Roman"/>
        </w:rPr>
        <w:t xml:space="preserve"> и грузовой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182</w:t>
      </w:r>
      <w:r w:rsidR="00571F09">
        <w:rPr>
          <w:rFonts w:ascii="Times New Roman" w:hAnsi="Times New Roman" w:cs="Times New Roman"/>
        </w:rPr>
        <w:t> </w:t>
      </w:r>
      <w:r w:rsidR="00571F09" w:rsidRPr="00571F09">
        <w:rPr>
          <w:rFonts w:ascii="Times New Roman" w:hAnsi="Times New Roman" w:cs="Times New Roman"/>
        </w:rPr>
        <w:t>000</w:t>
      </w:r>
      <w:r w:rsidR="00571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45 500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9D225C">
        <w:rPr>
          <w:rFonts w:ascii="Times New Roman" w:hAnsi="Times New Roman" w:cs="Times New Roman"/>
        </w:rPr>
        <w:t>27</w:t>
      </w:r>
      <w:r w:rsidRPr="00A440D2">
        <w:rPr>
          <w:rFonts w:ascii="Times New Roman" w:hAnsi="Times New Roman" w:cs="Times New Roman"/>
        </w:rPr>
        <w:t xml:space="preserve"> </w:t>
      </w:r>
      <w:r w:rsidR="009D225C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тября</w:t>
      </w:r>
      <w:r w:rsidRPr="00A440D2">
        <w:rPr>
          <w:rFonts w:ascii="Times New Roman" w:hAnsi="Times New Roman" w:cs="Times New Roman"/>
        </w:rPr>
        <w:t xml:space="preserve"> 2017 года по </w:t>
      </w:r>
      <w:r w:rsidR="009D225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9D225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9D225C">
        <w:rPr>
          <w:u w:val="single"/>
        </w:rPr>
        <w:t>29</w:t>
      </w:r>
      <w:r>
        <w:rPr>
          <w:u w:val="single"/>
        </w:rPr>
        <w:t xml:space="preserve"> </w:t>
      </w:r>
      <w:r w:rsidR="009D225C">
        <w:rPr>
          <w:u w:val="single"/>
        </w:rPr>
        <w:t>н</w:t>
      </w:r>
      <w:r>
        <w:rPr>
          <w:u w:val="single"/>
        </w:rPr>
        <w:t>оября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9D225C"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571F09" w:rsidRPr="00571F09">
        <w:rPr>
          <w:u w:val="single"/>
        </w:rPr>
        <w:t>у</w:t>
      </w:r>
      <w:proofErr w:type="gramEnd"/>
      <w:r w:rsidR="00571F09" w:rsidRPr="00571F09">
        <w:rPr>
          <w:u w:val="single"/>
        </w:rPr>
        <w:t xml:space="preserve">лица </w:t>
      </w:r>
      <w:r w:rsidR="009D225C" w:rsidRPr="009D225C">
        <w:rPr>
          <w:u w:val="single"/>
        </w:rPr>
        <w:t>Юбилейная, 27а</w:t>
      </w:r>
      <w:r w:rsidRPr="003B2C5E">
        <w:t xml:space="preserve">. Площадь </w:t>
      </w:r>
      <w:r w:rsidR="00630FD2">
        <w:rPr>
          <w:u w:val="single"/>
        </w:rPr>
        <w:t>109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9D225C" w:rsidRPr="009D225C">
        <w:rPr>
          <w:u w:val="single"/>
        </w:rPr>
        <w:t>объекты розничной торговли, объекты бытового обслуживания населения, объекты административного назначения, аптеки, аптечные пункты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30FD2" w:rsidRPr="00630FD2">
        <w:rPr>
          <w:u w:val="single"/>
        </w:rPr>
        <w:t xml:space="preserve">33 000 </w:t>
      </w:r>
      <w:r w:rsidR="009D225C">
        <w:rPr>
          <w:u w:val="single"/>
        </w:rPr>
        <w:t xml:space="preserve"> 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30FD2" w:rsidRPr="00630FD2">
        <w:rPr>
          <w:rFonts w:ascii="Times New Roman" w:hAnsi="Times New Roman" w:cs="Times New Roman"/>
        </w:rPr>
        <w:t>44:27:070705:2385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30FD2">
        <w:rPr>
          <w:rFonts w:ascii="Times New Roman" w:hAnsi="Times New Roman" w:cs="Times New Roman"/>
        </w:rPr>
        <w:t>109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571F09" w:rsidRPr="00571F09">
        <w:rPr>
          <w:rFonts w:ascii="Times New Roman" w:hAnsi="Times New Roman" w:cs="Times New Roman"/>
        </w:rPr>
        <w:t xml:space="preserve">улица </w:t>
      </w:r>
      <w:r w:rsidR="009D225C" w:rsidRPr="009D225C">
        <w:rPr>
          <w:rFonts w:ascii="Times New Roman" w:hAnsi="Times New Roman" w:cs="Times New Roman"/>
        </w:rPr>
        <w:t>Юбилейная, 27а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9D225C" w:rsidRPr="009D225C">
        <w:rPr>
          <w:rFonts w:ascii="Times New Roman" w:hAnsi="Times New Roman" w:cs="Times New Roman"/>
        </w:rPr>
        <w:t>объекты розничной торговли, объекты бытового обслуживания населения, объекты административного назначения, аптеки, аптечные пункты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30FD2" w:rsidRPr="00630FD2">
        <w:rPr>
          <w:rFonts w:ascii="Times New Roman" w:hAnsi="Times New Roman" w:cs="Times New Roman"/>
        </w:rPr>
        <w:t xml:space="preserve">33 000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30FD2" w:rsidRPr="00630FD2">
        <w:rPr>
          <w:rFonts w:ascii="Times New Roman" w:hAnsi="Times New Roman" w:cs="Times New Roman"/>
        </w:rPr>
        <w:t xml:space="preserve">8 250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9D225C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D225C">
        <w:rPr>
          <w:rFonts w:ascii="Times New Roman" w:hAnsi="Times New Roman" w:cs="Times New Roman"/>
        </w:rPr>
        <w:t>Заявки принимаются с 27 октября 2017 года по 27 ноября 2017 года</w:t>
      </w:r>
      <w:r w:rsidR="0009186D" w:rsidRPr="00A440D2">
        <w:rPr>
          <w:rFonts w:ascii="Times New Roman" w:hAnsi="Times New Roman" w:cs="Times New Roman"/>
        </w:rPr>
        <w:t xml:space="preserve">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</w:t>
      </w:r>
      <w:bookmarkStart w:id="0" w:name="_GoBack"/>
      <w:bookmarkEnd w:id="0"/>
      <w:r w:rsidRPr="00C043D1">
        <w:rPr>
          <w:rFonts w:ascii="Times New Roman" w:hAnsi="Times New Roman" w:cs="Times New Roman"/>
          <w:sz w:val="24"/>
          <w:szCs w:val="24"/>
        </w:rPr>
        <w:t xml:space="preserve">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 w:rsidR="009D225C">
        <w:t xml:space="preserve">  </w:t>
      </w:r>
      <w:r w:rsidR="00630FD2">
        <w:rPr>
          <w:u w:val="single"/>
        </w:rPr>
        <w:t>29</w:t>
      </w:r>
      <w:r>
        <w:rPr>
          <w:u w:val="single"/>
        </w:rPr>
        <w:t xml:space="preserve"> </w:t>
      </w:r>
      <w:r w:rsidR="00630FD2">
        <w:rPr>
          <w:u w:val="single"/>
        </w:rPr>
        <w:t>н</w:t>
      </w:r>
      <w:r>
        <w:rPr>
          <w:u w:val="single"/>
        </w:rPr>
        <w:t>оября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9D225C">
        <w:t>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626E0D" w:rsidRPr="00626E0D">
        <w:rPr>
          <w:u w:val="single"/>
        </w:rPr>
        <w:t>п</w:t>
      </w:r>
      <w:proofErr w:type="gramEnd"/>
      <w:r w:rsidR="00626E0D" w:rsidRPr="00626E0D">
        <w:rPr>
          <w:u w:val="single"/>
        </w:rPr>
        <w:t xml:space="preserve">оселок </w:t>
      </w:r>
      <w:proofErr w:type="spellStart"/>
      <w:r w:rsidR="00626E0D" w:rsidRPr="00626E0D">
        <w:rPr>
          <w:u w:val="single"/>
        </w:rPr>
        <w:t>Фанерник</w:t>
      </w:r>
      <w:proofErr w:type="spellEnd"/>
      <w:r w:rsidR="00626E0D" w:rsidRPr="00626E0D">
        <w:rPr>
          <w:u w:val="single"/>
        </w:rPr>
        <w:t xml:space="preserve">, улица </w:t>
      </w:r>
      <w:r w:rsidR="00630FD2">
        <w:rPr>
          <w:u w:val="single"/>
        </w:rPr>
        <w:t xml:space="preserve">      </w:t>
      </w:r>
      <w:r w:rsidR="00626E0D" w:rsidRPr="00626E0D">
        <w:rPr>
          <w:u w:val="single"/>
        </w:rPr>
        <w:t>Центральная, 2в</w:t>
      </w:r>
      <w:r w:rsidRPr="003B2C5E">
        <w:t xml:space="preserve">. Площадь </w:t>
      </w:r>
      <w:r w:rsidR="00626E0D" w:rsidRPr="00626E0D">
        <w:rPr>
          <w:u w:val="single"/>
        </w:rPr>
        <w:t>1500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626E0D" w:rsidRPr="00626E0D">
        <w:rPr>
          <w:u w:val="single"/>
        </w:rPr>
        <w:t>дома индивидуальной жилой застройки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26E0D" w:rsidRPr="00626E0D">
        <w:rPr>
          <w:u w:val="single"/>
        </w:rPr>
        <w:t>256 000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26E0D" w:rsidRPr="00626E0D">
        <w:rPr>
          <w:rFonts w:ascii="Times New Roman" w:hAnsi="Times New Roman" w:cs="Times New Roman"/>
        </w:rPr>
        <w:t>44:27:060402:143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1500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626E0D" w:rsidRPr="00626E0D">
        <w:rPr>
          <w:rFonts w:ascii="Times New Roman" w:hAnsi="Times New Roman" w:cs="Times New Roman"/>
        </w:rPr>
        <w:t xml:space="preserve">поселок </w:t>
      </w:r>
      <w:proofErr w:type="spellStart"/>
      <w:r w:rsidR="00626E0D" w:rsidRPr="00626E0D">
        <w:rPr>
          <w:rFonts w:ascii="Times New Roman" w:hAnsi="Times New Roman" w:cs="Times New Roman"/>
        </w:rPr>
        <w:t>Фанерник</w:t>
      </w:r>
      <w:proofErr w:type="spellEnd"/>
      <w:r w:rsidR="00626E0D" w:rsidRPr="00626E0D">
        <w:rPr>
          <w:rFonts w:ascii="Times New Roman" w:hAnsi="Times New Roman" w:cs="Times New Roman"/>
        </w:rPr>
        <w:t>, улица Центральная, 2в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дома индивидуальной жилой застройки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256 000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64 000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9D225C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D225C">
        <w:rPr>
          <w:rFonts w:ascii="Times New Roman" w:hAnsi="Times New Roman" w:cs="Times New Roman"/>
        </w:rPr>
        <w:t>Заявки принимаются с 27 октября 2017 года по 27 ноября 2017 года</w:t>
      </w:r>
      <w:r w:rsidR="0009186D" w:rsidRPr="00A440D2">
        <w:rPr>
          <w:rFonts w:ascii="Times New Roman" w:hAnsi="Times New Roman" w:cs="Times New Roman"/>
        </w:rPr>
        <w:t xml:space="preserve">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9D225C" w:rsidRDefault="009D225C" w:rsidP="009D225C">
      <w:pPr>
        <w:spacing w:line="240" w:lineRule="auto"/>
        <w:contextualSpacing/>
        <w:jc w:val="both"/>
      </w:pPr>
    </w:p>
    <w:p w:rsidR="009D225C" w:rsidRDefault="009D225C" w:rsidP="009D225C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630FD2">
        <w:rPr>
          <w:u w:val="single"/>
          <w:lang w:val="en-US"/>
        </w:rPr>
        <w:t>29</w:t>
      </w:r>
      <w:r>
        <w:rPr>
          <w:u w:val="single"/>
        </w:rPr>
        <w:t xml:space="preserve"> </w:t>
      </w:r>
      <w:r w:rsidR="00630FD2">
        <w:rPr>
          <w:u w:val="single"/>
        </w:rPr>
        <w:t>н</w:t>
      </w:r>
      <w:r>
        <w:rPr>
          <w:u w:val="single"/>
        </w:rPr>
        <w:t>оября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>
        <w:t>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630FD2" w:rsidRPr="00630FD2">
        <w:rPr>
          <w:u w:val="single"/>
        </w:rPr>
        <w:t>у</w:t>
      </w:r>
      <w:proofErr w:type="gramEnd"/>
      <w:r w:rsidR="00630FD2" w:rsidRPr="00630FD2">
        <w:rPr>
          <w:u w:val="single"/>
        </w:rPr>
        <w:t>лица Магистральная, 13а</w:t>
      </w:r>
      <w:r w:rsidRPr="003B2C5E">
        <w:t xml:space="preserve">. Площадь </w:t>
      </w:r>
      <w:r w:rsidR="00630FD2">
        <w:rPr>
          <w:u w:val="single"/>
        </w:rPr>
        <w:t>600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>.</w:t>
      </w:r>
      <w:r w:rsidR="00630FD2">
        <w:t xml:space="preserve"> </w:t>
      </w:r>
      <w:r w:rsidRPr="003B2C5E">
        <w:t xml:space="preserve"> Разрешенное использование – </w:t>
      </w:r>
      <w:r w:rsidR="00630FD2" w:rsidRPr="00630FD2">
        <w:rPr>
          <w:u w:val="single"/>
        </w:rPr>
        <w:t>для индивидуального жилищного строительства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30FD2" w:rsidRPr="00630FD2">
        <w:rPr>
          <w:u w:val="single"/>
        </w:rPr>
        <w:t xml:space="preserve">216 000 </w:t>
      </w:r>
      <w:r w:rsidRPr="003B2C5E">
        <w:t>рублей.</w:t>
      </w:r>
    </w:p>
    <w:p w:rsidR="009D225C" w:rsidRDefault="009D225C" w:rsidP="009D225C">
      <w:pPr>
        <w:spacing w:line="240" w:lineRule="auto"/>
        <w:contextualSpacing/>
      </w:pPr>
    </w:p>
    <w:p w:rsidR="009D225C" w:rsidRDefault="009D225C" w:rsidP="009D225C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9D225C" w:rsidRDefault="009D225C" w:rsidP="009D225C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30FD2" w:rsidRPr="00630FD2">
        <w:rPr>
          <w:rFonts w:ascii="Times New Roman" w:hAnsi="Times New Roman" w:cs="Times New Roman"/>
        </w:rPr>
        <w:t>44:27:080401:48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30FD2">
        <w:rPr>
          <w:rFonts w:ascii="Times New Roman" w:hAnsi="Times New Roman" w:cs="Times New Roman"/>
        </w:rPr>
        <w:t>600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630FD2" w:rsidRPr="00630FD2">
        <w:rPr>
          <w:rFonts w:ascii="Times New Roman" w:hAnsi="Times New Roman" w:cs="Times New Roman"/>
        </w:rPr>
        <w:t>улица Магистральная, 13а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630FD2" w:rsidRPr="00630FD2">
        <w:rPr>
          <w:rFonts w:ascii="Times New Roman" w:hAnsi="Times New Roman" w:cs="Times New Roman"/>
        </w:rPr>
        <w:t>для индивидуального жилищного строительства</w:t>
      </w:r>
      <w:r w:rsidRPr="00CA48FA">
        <w:rPr>
          <w:rFonts w:ascii="Times New Roman" w:hAnsi="Times New Roman" w:cs="Times New Roman"/>
        </w:rPr>
        <w:t>;</w:t>
      </w:r>
    </w:p>
    <w:p w:rsidR="009D225C" w:rsidRDefault="009D225C" w:rsidP="009D225C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30FD2" w:rsidRPr="00630FD2">
        <w:rPr>
          <w:rFonts w:ascii="Times New Roman" w:hAnsi="Times New Roman" w:cs="Times New Roman"/>
        </w:rPr>
        <w:t xml:space="preserve">216 000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30FD2" w:rsidRPr="00630FD2">
        <w:rPr>
          <w:rFonts w:ascii="Times New Roman" w:hAnsi="Times New Roman" w:cs="Times New Roman"/>
        </w:rPr>
        <w:t xml:space="preserve">54 000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D225C" w:rsidRDefault="009D225C" w:rsidP="009D225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D225C">
        <w:rPr>
          <w:rFonts w:ascii="Times New Roman" w:hAnsi="Times New Roman" w:cs="Times New Roman"/>
        </w:rPr>
        <w:t>Заявки принимаются с 27 октября 2017 года по 27 ноября 2017 года</w:t>
      </w:r>
      <w:r w:rsidRPr="00A440D2">
        <w:rPr>
          <w:rFonts w:ascii="Times New Roman" w:hAnsi="Times New Roman" w:cs="Times New Roman"/>
        </w:rPr>
        <w:t xml:space="preserve">. </w:t>
      </w:r>
    </w:p>
    <w:p w:rsidR="009D225C" w:rsidRDefault="009D225C" w:rsidP="009D225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D225C" w:rsidRDefault="009D225C" w:rsidP="009D22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25C" w:rsidRPr="00C043D1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9D225C" w:rsidRPr="00C043D1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9D225C" w:rsidRPr="00C043D1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9D225C" w:rsidRPr="00C043D1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9D225C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9D225C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A31FE4" w:rsidRDefault="009D225C" w:rsidP="009D22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sectPr w:rsidR="00A31FE4" w:rsidSect="00630F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568A5"/>
    <w:rsid w:val="00073F39"/>
    <w:rsid w:val="0009186D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41C7"/>
    <w:rsid w:val="004F7568"/>
    <w:rsid w:val="00515ED7"/>
    <w:rsid w:val="0056593E"/>
    <w:rsid w:val="00571F09"/>
    <w:rsid w:val="005F5A57"/>
    <w:rsid w:val="00626E0D"/>
    <w:rsid w:val="00630FD2"/>
    <w:rsid w:val="00716638"/>
    <w:rsid w:val="00765765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D225C"/>
    <w:rsid w:val="009E7424"/>
    <w:rsid w:val="00A31FE4"/>
    <w:rsid w:val="00A440D2"/>
    <w:rsid w:val="00A61EF6"/>
    <w:rsid w:val="00A82D25"/>
    <w:rsid w:val="00BF288E"/>
    <w:rsid w:val="00BF4961"/>
    <w:rsid w:val="00C043D1"/>
    <w:rsid w:val="00C0760C"/>
    <w:rsid w:val="00C51EB3"/>
    <w:rsid w:val="00C745FD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2017-10-24T09:58:00Z</dcterms:created>
  <dcterms:modified xsi:type="dcterms:W3CDTF">2017-10-24T11:15:00Z</dcterms:modified>
</cp:coreProperties>
</file>