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E38" w:rsidRPr="00FA6089" w:rsidRDefault="00925E38" w:rsidP="00925E38">
      <w:pPr>
        <w:widowControl/>
        <w:suppressAutoHyphens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fldChar w:fldCharType="begin"/>
      </w:r>
      <w:r>
        <w:instrText xml:space="preserve"> HYPERLINK "consultantplus://offline/ref=81A13FD49E4FEE308ECE70131F87FB8D00C8128FD603DE02074A24A0C39DCBB18494FF5522496D8AF361A6E4REI1N" </w:instrText>
      </w:r>
      <w:r>
        <w:fldChar w:fldCharType="separate"/>
      </w:r>
      <w:proofErr w:type="gramStart"/>
      <w:r w:rsidRPr="00FA6089">
        <w:rPr>
          <w:rFonts w:ascii="Times New Roman" w:hAnsi="Times New Roman" w:cs="Times New Roman"/>
          <w:b/>
          <w:sz w:val="26"/>
          <w:szCs w:val="26"/>
          <w:lang w:eastAsia="ru-RU"/>
        </w:rPr>
        <w:t>Перечен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fldChar w:fldCharType="end"/>
      </w:r>
      <w:r w:rsidRPr="00FA6089">
        <w:rPr>
          <w:rFonts w:ascii="Times New Roman" w:hAnsi="Times New Roman" w:cs="Times New Roman"/>
          <w:b/>
          <w:sz w:val="26"/>
          <w:szCs w:val="26"/>
          <w:lang w:eastAsia="ru-RU"/>
        </w:rPr>
        <w:t>ь</w:t>
      </w:r>
      <w:proofErr w:type="gramEnd"/>
      <w:r w:rsidRPr="00FA608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категорий граждан, </w:t>
      </w:r>
    </w:p>
    <w:p w:rsidR="00925E38" w:rsidRPr="00FA6089" w:rsidRDefault="00925E38" w:rsidP="00925E38">
      <w:pPr>
        <w:widowControl/>
        <w:suppressAutoHyphens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FA608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которым предоставляется право на льготный проезд в автомобильном и наземном электрическом транспорте общего пользования, осуществляющем регулярные перевозки по регулируемым тарифам в городе Костроме с использованием </w:t>
      </w:r>
      <w:r w:rsidR="00CB1F4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льготной </w:t>
      </w:r>
      <w:r w:rsidRPr="00FA6089">
        <w:rPr>
          <w:rFonts w:ascii="Times New Roman" w:hAnsi="Times New Roman" w:cs="Times New Roman"/>
          <w:b/>
          <w:sz w:val="26"/>
          <w:szCs w:val="26"/>
          <w:lang w:eastAsia="ru-RU"/>
        </w:rPr>
        <w:t>транспортной карты (временной транспортной карты)</w:t>
      </w:r>
      <w:proofErr w:type="gramEnd"/>
    </w:p>
    <w:p w:rsidR="00925E38" w:rsidRDefault="00925E38" w:rsidP="00925E38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tbl>
      <w:tblPr>
        <w:tblW w:w="10206" w:type="dxa"/>
        <w:tblInd w:w="62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4252"/>
      </w:tblGrid>
      <w:tr w:rsidR="00925E38" w:rsidRPr="00C413D2" w:rsidTr="00CB1F48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38" w:rsidRPr="00C413D2" w:rsidRDefault="00925E38" w:rsidP="000C5F5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13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413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413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38" w:rsidRPr="00C413D2" w:rsidRDefault="00925E38" w:rsidP="000C5F5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13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Категории граждан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38" w:rsidRPr="00C413D2" w:rsidRDefault="00925E38" w:rsidP="000C5F5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13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Документы, подтверждающие право на получение меры социальной поддержки в виде льготного проезда в транспорте общего пользования города Костромы </w:t>
            </w:r>
          </w:p>
        </w:tc>
      </w:tr>
      <w:tr w:rsidR="00925E38" w:rsidRPr="00C413D2" w:rsidTr="00CB1F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38" w:rsidRPr="00C413D2" w:rsidRDefault="00925E38" w:rsidP="000C5F5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3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38" w:rsidRPr="00C413D2" w:rsidRDefault="00925E38" w:rsidP="000C5F5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3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Реабилитированные лица и лица, признанные пострадавшими от политических репрессий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38" w:rsidRPr="00C413D2" w:rsidRDefault="00925E38" w:rsidP="000C5F5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Удостоверение реабилитированного лица или лица, признанного пострадавшим от политических репрессий</w:t>
            </w:r>
          </w:p>
        </w:tc>
      </w:tr>
      <w:tr w:rsidR="00925E38" w:rsidRPr="00C413D2" w:rsidTr="00CB1F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38" w:rsidRPr="00C413D2" w:rsidRDefault="00925E38" w:rsidP="000C5F5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3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38" w:rsidRPr="00C413D2" w:rsidRDefault="00925E38" w:rsidP="000C5F5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3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Граждане, постоянно проживающие на территории Костромской области, после установления (назначения) им пенсии в соответствии с Федеральными законами "</w:t>
            </w:r>
            <w:hyperlink r:id="rId5" w:history="1">
              <w:r w:rsidRPr="00C413D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eastAsia="ru-RU"/>
                </w:rPr>
                <w:t>О страховых</w:t>
              </w:r>
            </w:hyperlink>
            <w:r w:rsidRPr="00C413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пенсиях" и "</w:t>
            </w:r>
            <w:hyperlink r:id="rId6" w:history="1">
              <w:r w:rsidRPr="00C413D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eastAsia="ru-RU"/>
                </w:rPr>
                <w:t>О государственном</w:t>
              </w:r>
            </w:hyperlink>
            <w:r w:rsidRPr="00C413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пенсионном обеспечении в Российской Федерации" независимо от прекращения ими трудовой деятельности:</w:t>
            </w:r>
          </w:p>
          <w:p w:rsidR="00925E38" w:rsidRPr="00C413D2" w:rsidRDefault="00925E38" w:rsidP="000C5F5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13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имеющие</w:t>
            </w:r>
            <w:proofErr w:type="gramEnd"/>
            <w:r w:rsidRPr="00C413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удостоверение "Ветеран труда";</w:t>
            </w:r>
          </w:p>
          <w:p w:rsidR="00925E38" w:rsidRPr="00C413D2" w:rsidRDefault="00925E38" w:rsidP="000C5F5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3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награжденные орденами или медалями, либо удостоенные почетных званий СССР или Российской Федерации, либо награжденные ведомственными знаками отличия в труде и имеющие трудовой стаж, необходимый для назначения пенсии по старости или за выслугу лет;</w:t>
            </w:r>
          </w:p>
          <w:p w:rsidR="00925E38" w:rsidRPr="00C413D2" w:rsidRDefault="00925E38" w:rsidP="000C5F5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3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лица, начавшие трудовую деятельность в несовершеннолетнем возрасте в период Великой Отечественной войны и имеющие трудовой стаж не менее 40 лет для мужчин и 35 лет для женщин;</w:t>
            </w:r>
          </w:p>
          <w:p w:rsidR="00925E38" w:rsidRPr="00C413D2" w:rsidRDefault="00925E38" w:rsidP="000C5F5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3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приравненные к ветеранам труда по состоянию на 31 декабря 2004 года ветераны военной службы, ветераны государственной службы, имеющие соответствующие удостоверения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38" w:rsidRPr="00C413D2" w:rsidRDefault="00925E38" w:rsidP="000C5F5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Удостоверение ветерана, пенсионное удостоверение</w:t>
            </w:r>
          </w:p>
        </w:tc>
      </w:tr>
      <w:tr w:rsidR="00925E38" w:rsidRPr="00C413D2" w:rsidTr="00CB1F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38" w:rsidRPr="00C413D2" w:rsidRDefault="00925E38" w:rsidP="000C5F5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3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38" w:rsidRPr="00C413D2" w:rsidRDefault="00925E38" w:rsidP="000C5F5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3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Граждане, удостоенные звания "Ветеран труда Костромской области", после установления (назначения) им пенсии в соответствии с Федеральными законами "</w:t>
            </w:r>
            <w:hyperlink r:id="rId7" w:history="1">
              <w:r w:rsidRPr="00C413D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eastAsia="ru-RU"/>
                </w:rPr>
                <w:t>О страховых</w:t>
              </w:r>
            </w:hyperlink>
            <w:r w:rsidRPr="00C413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пенсиях" и "</w:t>
            </w:r>
            <w:hyperlink r:id="rId8" w:history="1">
              <w:r w:rsidRPr="00C413D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eastAsia="ru-RU"/>
                </w:rPr>
                <w:t>О государственном</w:t>
              </w:r>
            </w:hyperlink>
            <w:r w:rsidRPr="00C413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пенсионном обеспечении в Российской Федерации" независимо от прекращения ими трудовой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38" w:rsidRPr="00C413D2" w:rsidRDefault="00925E38" w:rsidP="000C5F5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3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Удостоверение ветерана труда Костромской области, пенсионное удостоверение</w:t>
            </w:r>
          </w:p>
        </w:tc>
      </w:tr>
      <w:tr w:rsidR="00925E38" w:rsidRPr="00C413D2" w:rsidTr="00CB1F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38" w:rsidRPr="00C413D2" w:rsidRDefault="00925E38" w:rsidP="000C5F5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3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38" w:rsidRPr="00C413D2" w:rsidRDefault="00925E38" w:rsidP="000C5F5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3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</w:t>
            </w:r>
            <w:r w:rsidRPr="00C413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Отечественной войны, имеющие соответствующие удостоверения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38" w:rsidRPr="00C413D2" w:rsidRDefault="00925E38" w:rsidP="000C5F5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3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Удостоверение ветерана Великой Отечественной войны или удостоверение о праве на льготы, выданное в соответствии с Постановлением Совета Министров СССР от 12 мая 1988 г. N 621</w:t>
            </w:r>
          </w:p>
        </w:tc>
      </w:tr>
      <w:tr w:rsidR="00925E38" w:rsidRPr="00C413D2" w:rsidTr="00CB1F48">
        <w:trPr>
          <w:trHeight w:val="3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38" w:rsidRPr="00C413D2" w:rsidRDefault="00CB1F48" w:rsidP="000C5F5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38" w:rsidRPr="00C413D2" w:rsidRDefault="00925E38" w:rsidP="000C5F5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3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Граждане, достигшие пенсионного возраста, - женщины 55 лет и мужчины 60 лет, - и получающие пенсию по старости, оказание мер социальной </w:t>
            </w:r>
            <w:proofErr w:type="gramStart"/>
            <w:r w:rsidRPr="00C413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поддержки</w:t>
            </w:r>
            <w:proofErr w:type="gramEnd"/>
            <w:r w:rsidRPr="00C413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которым не относится к ведению Российской Федерации и Костромской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38" w:rsidRPr="00C413D2" w:rsidRDefault="00925E38" w:rsidP="000C5F5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5E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Документ, удостоверяющий личность, пенсионное удостоверение или справка, выданная территориальным органом Пенсионного фонда Российской Федерации о получаемой застрахованным лицом пенсии, о наличии (об отсутствии) права на страховую пенсию по старости</w:t>
            </w:r>
          </w:p>
        </w:tc>
      </w:tr>
      <w:tr w:rsidR="00925E38" w:rsidRPr="00C413D2" w:rsidTr="00CB1F48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38" w:rsidRPr="00C413D2" w:rsidRDefault="00CB1F48" w:rsidP="000C5F5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38" w:rsidRPr="00C413D2" w:rsidRDefault="00925E38" w:rsidP="000C5F5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13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Студенты, проживающие в семьях, в которых среднедушевой доход семьи не превышает величины прожиточного минимума на душу населения, установленного в Костромской области, и обучающихся по очной форме обучения в организациях, осуществляющих образовательную деятельность по имеющим государственную аккредитацию образовательным программам среднего профессионального и высшего профессионального образования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38" w:rsidRPr="00C413D2" w:rsidRDefault="00925E38" w:rsidP="000C5F5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5E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Студенческий билет и справка о том, что студент получает социальную стипендию и проживает в семье, среднедушевой доход которой не превышает величины прожиточного минимума на душу населения, установленного в Костромской области, выдаваемая организацией, осуществляющей образовательную деятельность по образовательным программам среднего профессионального и высшего профессионального образования, в котором обучается студент</w:t>
            </w:r>
            <w:proofErr w:type="gramEnd"/>
          </w:p>
        </w:tc>
      </w:tr>
      <w:tr w:rsidR="00925E38" w:rsidRPr="00C413D2" w:rsidTr="00CB1F48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38" w:rsidRPr="00C413D2" w:rsidRDefault="00CB1F48" w:rsidP="000C5F5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38" w:rsidRPr="00C413D2" w:rsidRDefault="00925E38" w:rsidP="000C5F5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3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Школьники, проживающие в семьях, в которых среднедушевой доход семьи не превышает величины прожиточного минимума на душу населения, установленного в Костромской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38" w:rsidRPr="00C413D2" w:rsidRDefault="00925E38" w:rsidP="000C5F5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5E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Справка о том, что школьник проживает в семье, среднедушевой доход которой не превышает величины прожиточного минимума на душу населения, установленного в Костромской области и включен в список учета обучающихся, которым предоставляется мера социальной поддержки в виде муниципальной социальной услуги по предоставлению питания или что школьник имеет право на включение в вышеуказанный список (в случае отказа от питания в школе), выданной</w:t>
            </w:r>
            <w:proofErr w:type="gramEnd"/>
            <w:r w:rsidRPr="00925E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общеобразовательным учреждением</w:t>
            </w:r>
          </w:p>
        </w:tc>
      </w:tr>
    </w:tbl>
    <w:p w:rsidR="00925E38" w:rsidRDefault="00925E38" w:rsidP="00925E38">
      <w:pPr>
        <w:widowControl/>
        <w:suppressAutoHyphens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  <w:lang w:eastAsia="ru-RU"/>
        </w:rPr>
        <w:sectPr w:rsidR="00925E38" w:rsidSect="00CB1F48">
          <w:footnotePr>
            <w:pos w:val="beneathText"/>
          </w:footnotePr>
          <w:pgSz w:w="11905" w:h="16837"/>
          <w:pgMar w:top="851" w:right="425" w:bottom="426" w:left="567" w:header="709" w:footer="709" w:gutter="0"/>
          <w:pgNumType w:start="7"/>
          <w:cols w:space="720"/>
          <w:docGrid w:linePitch="360"/>
        </w:sectPr>
      </w:pPr>
    </w:p>
    <w:p w:rsidR="00657DDC" w:rsidRDefault="00657DDC"/>
    <w:sectPr w:rsidR="00657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E38"/>
    <w:rsid w:val="00657DDC"/>
    <w:rsid w:val="00925E38"/>
    <w:rsid w:val="00CB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3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3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06DED487B21FB46773FF994347021A44A39670917B30CAEFB7F3C6A16DD01ABD690F1A8E7F10C2b730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06DED487B21FB46773FF994347021A47AA9772967C30CAEFB7F3C6A16DD01ABD690F1A8E7F10C0b737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06DED487B21FB46773FF994347021A44A39670917B30CAEFB7F3C6A16DD01ABD690F1A8E7F10C2b730G" TargetMode="External"/><Relationship Id="rId5" Type="http://schemas.openxmlformats.org/officeDocument/2006/relationships/hyperlink" Target="consultantplus://offline/ref=1E06DED487B21FB46773FF994347021A47AA9772967C30CAEFB7F3C6A16DD01ABD690F1A8E7F10C0b737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Ольга Александровна</dc:creator>
  <cp:lastModifiedBy>Беляева Ольга Александровна</cp:lastModifiedBy>
  <cp:revision>2</cp:revision>
  <dcterms:created xsi:type="dcterms:W3CDTF">2017-02-16T09:59:00Z</dcterms:created>
  <dcterms:modified xsi:type="dcterms:W3CDTF">2017-02-16T09:59:00Z</dcterms:modified>
</cp:coreProperties>
</file>