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83" w:rsidRDefault="00663183" w:rsidP="00663183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всероссийской акции «Ночь искусств»</w:t>
      </w:r>
    </w:p>
    <w:p w:rsidR="00663183" w:rsidRDefault="00663183" w:rsidP="00663183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3468"/>
        <w:gridCol w:w="1877"/>
        <w:gridCol w:w="3321"/>
      </w:tblGrid>
      <w:tr w:rsidR="00663183" w:rsidTr="00663183">
        <w:trPr>
          <w:trHeight w:val="482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время проведения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663183" w:rsidTr="00663183">
        <w:trPr>
          <w:trHeight w:val="3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вечер </w:t>
            </w:r>
          </w:p>
          <w:p w:rsidR="00663183" w:rsidRDefault="00663183" w:rsidP="0066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нас в гостях Япония»</w:t>
            </w:r>
          </w:p>
          <w:p w:rsidR="00663183" w:rsidRDefault="00663183" w:rsidP="0066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Открытый просмотр литературы «Страна восходящего солнца»</w:t>
            </w:r>
          </w:p>
        </w:tc>
        <w:tc>
          <w:tcPr>
            <w:tcW w:w="10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663183" w:rsidRDefault="00663183" w:rsidP="0066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№17</w:t>
            </w:r>
          </w:p>
          <w:p w:rsidR="00663183" w:rsidRDefault="00663183" w:rsidP="0066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Голубк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23,</w:t>
            </w:r>
          </w:p>
          <w:p w:rsidR="00663183" w:rsidRDefault="00663183" w:rsidP="0066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53-38-42</w:t>
            </w:r>
          </w:p>
        </w:tc>
      </w:tr>
      <w:tr w:rsidR="00663183" w:rsidTr="00663183">
        <w:trPr>
          <w:trHeight w:val="3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просмотр литературы «Под звон колоколов единство обрели»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ноября </w:t>
            </w:r>
          </w:p>
        </w:tc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А. С. Пушкина, ул. Советская, 8, 31-90-52</w:t>
            </w:r>
          </w:p>
        </w:tc>
      </w:tr>
      <w:tr w:rsidR="00663183" w:rsidTr="00663183">
        <w:trPr>
          <w:trHeight w:val="3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Вечер-знакомство  с Японией «Там, где цветет сакура».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663183" w:rsidRDefault="00663183" w:rsidP="0066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83" w:rsidRDefault="00663183" w:rsidP="006642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83" w:rsidTr="00663183">
        <w:trPr>
          <w:trHeight w:val="3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вечер «Сны о Японии». Открытый просмотр литературы «Япония – страна людей и богов»</w:t>
            </w:r>
          </w:p>
        </w:tc>
        <w:tc>
          <w:tcPr>
            <w:tcW w:w="10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663183" w:rsidRDefault="00663183" w:rsidP="0066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детско-юношеская библиотека, ул. Мясницкая, 56</w:t>
            </w:r>
          </w:p>
        </w:tc>
      </w:tr>
      <w:tr w:rsidR="00663183" w:rsidTr="00663183">
        <w:trPr>
          <w:trHeight w:val="3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183" w:rsidRDefault="00663183" w:rsidP="0066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вечер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Ямато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страна восходящего солнца»</w:t>
            </w:r>
          </w:p>
          <w:p w:rsidR="00663183" w:rsidRDefault="00663183" w:rsidP="0066429B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0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663183" w:rsidRDefault="00663183" w:rsidP="0066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№14,</w:t>
            </w:r>
          </w:p>
          <w:p w:rsidR="00663183" w:rsidRDefault="00663183" w:rsidP="0066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пр-т Мира,71,</w:t>
            </w:r>
          </w:p>
          <w:p w:rsidR="00663183" w:rsidRDefault="00663183" w:rsidP="0066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55-55-51</w:t>
            </w:r>
          </w:p>
        </w:tc>
      </w:tr>
      <w:tr w:rsidR="00663183" w:rsidTr="00663183">
        <w:trPr>
          <w:trHeight w:val="3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Литературно-музыкальная образовательная программа для школьников «Где это видано, где это слыхано» по рассказам Виктора Драгунского</w:t>
            </w:r>
          </w:p>
        </w:tc>
        <w:tc>
          <w:tcPr>
            <w:tcW w:w="10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663183" w:rsidRDefault="00663183" w:rsidP="0066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16.30-17.15</w:t>
            </w:r>
          </w:p>
        </w:tc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ОГБУК «Государственная филармония Костромской области»</w:t>
            </w:r>
          </w:p>
          <w:p w:rsidR="00663183" w:rsidRDefault="00663183" w:rsidP="0066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 58</w:t>
            </w:r>
          </w:p>
        </w:tc>
      </w:tr>
      <w:tr w:rsidR="00663183" w:rsidTr="00663183">
        <w:trPr>
          <w:trHeight w:val="158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встреча с руководителем Оркестра волынщиков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Pipes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(Москва) Евгением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Лепекиным</w:t>
            </w:r>
            <w:proofErr w:type="spellEnd"/>
          </w:p>
        </w:tc>
        <w:tc>
          <w:tcPr>
            <w:tcW w:w="10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663183" w:rsidRDefault="00663183" w:rsidP="0066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17.15-18.00</w:t>
            </w:r>
          </w:p>
        </w:tc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83" w:rsidRDefault="00663183" w:rsidP="006642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183" w:rsidTr="00663183">
        <w:trPr>
          <w:trHeight w:val="2338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«Классика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Nonstop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63183" w:rsidRDefault="00663183" w:rsidP="006642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шотландского танца от Костромской студии старинного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Reverece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663183" w:rsidRDefault="00663183" w:rsidP="0066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18.00-18.45</w:t>
            </w:r>
          </w:p>
        </w:tc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83" w:rsidRDefault="00663183" w:rsidP="006642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183" w:rsidTr="00663183">
        <w:trPr>
          <w:trHeight w:val="3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«Легенды Ирландии и Шотландии»</w:t>
            </w:r>
          </w:p>
        </w:tc>
        <w:tc>
          <w:tcPr>
            <w:tcW w:w="10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663183" w:rsidRDefault="00663183" w:rsidP="0066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17.00 - 20.00</w:t>
            </w:r>
          </w:p>
        </w:tc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83" w:rsidRDefault="00663183" w:rsidP="006642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183" w:rsidTr="00663183">
        <w:trPr>
          <w:trHeight w:val="3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«Творческая гостиная» (при участии костромских музыкантов, художников, актеров, поэтов)</w:t>
            </w:r>
          </w:p>
        </w:tc>
        <w:tc>
          <w:tcPr>
            <w:tcW w:w="10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663183" w:rsidRDefault="00663183" w:rsidP="0066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17.00 - 20.00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ОГБУК «Костромская областная универсальная научная библиотека»</w:t>
            </w:r>
          </w:p>
          <w:p w:rsidR="00663183" w:rsidRDefault="00663183" w:rsidP="0066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 73</w:t>
            </w:r>
          </w:p>
        </w:tc>
      </w:tr>
      <w:tr w:rsidR="00663183" w:rsidTr="00663183">
        <w:trPr>
          <w:trHeight w:val="3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оберега для дома «Школа ремесел»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  <w:p w:rsid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«Селище», пр. Библиотечный, 17</w:t>
            </w:r>
          </w:p>
        </w:tc>
      </w:tr>
      <w:tr w:rsidR="00663183" w:rsidTr="00663183">
        <w:trPr>
          <w:trHeight w:val="3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«Кинозал»</w:t>
            </w:r>
          </w:p>
          <w:p w:rsidR="00663183" w:rsidRDefault="00663183" w:rsidP="00664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Кострома в картинах,</w:t>
            </w:r>
          </w:p>
          <w:p w:rsidR="00663183" w:rsidRDefault="00663183" w:rsidP="00664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фотография, видеороликах, документальных и художественных фильмах. Презентация «Кострома кинематографическая» 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P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  <w:p w:rsidR="00663183" w:rsidRP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17.30-18.30</w:t>
            </w:r>
          </w:p>
        </w:tc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83" w:rsidRDefault="00663183" w:rsidP="00664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183" w:rsidTr="00663183">
        <w:trPr>
          <w:trHeight w:val="3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Pr="00663183" w:rsidRDefault="00663183" w:rsidP="00664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183">
              <w:rPr>
                <w:rFonts w:ascii="Times New Roman" w:hAnsi="Times New Roman" w:cs="Times New Roman"/>
                <w:sz w:val="24"/>
                <w:szCs w:val="24"/>
              </w:rPr>
              <w:t>Кинопоказ х/ф «Ехали два шофера»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P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  <w:p w:rsidR="00663183" w:rsidRP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83" w:rsidRDefault="00663183" w:rsidP="00664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183" w:rsidTr="00663183">
        <w:trPr>
          <w:trHeight w:val="482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P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по выставке живописи Николая Баскакова и выставке керамики Анны и Юлии </w:t>
            </w:r>
            <w:proofErr w:type="spellStart"/>
            <w:r w:rsidRPr="0066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Шабаевых</w:t>
            </w:r>
            <w:proofErr w:type="spellEnd"/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P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ноября </w:t>
            </w:r>
          </w:p>
          <w:p w:rsidR="00663183" w:rsidRP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Художественная галерея, площадь Мира, 2</w:t>
            </w:r>
          </w:p>
        </w:tc>
      </w:tr>
      <w:tr w:rsidR="00663183" w:rsidTr="00663183">
        <w:trPr>
          <w:trHeight w:val="482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83" w:rsidRPr="00663183" w:rsidRDefault="00663183" w:rsidP="00664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83" w:rsidRPr="00663183" w:rsidRDefault="00663183" w:rsidP="00664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83" w:rsidRDefault="00663183" w:rsidP="00664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183" w:rsidTr="00663183">
        <w:trPr>
          <w:trHeight w:val="482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P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по выставке в зале «Сад Поэта»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P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  <w:p w:rsidR="00663183" w:rsidRP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83" w:rsidRDefault="00663183" w:rsidP="00664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183" w:rsidTr="00663183">
        <w:trPr>
          <w:trHeight w:val="482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P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66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-игра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P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ноября </w:t>
            </w:r>
          </w:p>
          <w:p w:rsidR="00663183" w:rsidRP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20.00</w:t>
            </w:r>
          </w:p>
        </w:tc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83" w:rsidRDefault="00663183" w:rsidP="00664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183" w:rsidTr="00663183">
        <w:trPr>
          <w:trHeight w:val="482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P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выставки живописи Николая Баскакова, выставки керамики Анны и Юлии </w:t>
            </w:r>
            <w:proofErr w:type="spellStart"/>
            <w:r w:rsidRPr="0066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Шабаевых</w:t>
            </w:r>
            <w:proofErr w:type="spellEnd"/>
            <w:r w:rsidRPr="0066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зала «Сад Поэта»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P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ноября </w:t>
            </w:r>
          </w:p>
          <w:p w:rsidR="00663183" w:rsidRP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22.00</w:t>
            </w:r>
          </w:p>
        </w:tc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83" w:rsidRDefault="00663183" w:rsidP="00664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183" w:rsidTr="00663183">
        <w:trPr>
          <w:trHeight w:val="482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P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Кинопоказ</w:t>
            </w:r>
          </w:p>
          <w:p w:rsidR="00663183" w:rsidRP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х/ф «Честь имею»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ноября, </w:t>
            </w:r>
          </w:p>
          <w:p w:rsid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18.00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Резиденция Снегурочки,  ул. Симановского, 11</w:t>
            </w:r>
          </w:p>
        </w:tc>
      </w:tr>
      <w:tr w:rsidR="00663183" w:rsidTr="00663183">
        <w:trPr>
          <w:trHeight w:val="482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с Владимиром Емцевым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ноября </w:t>
            </w:r>
          </w:p>
          <w:p w:rsid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 – 17.40  </w:t>
            </w:r>
          </w:p>
        </w:tc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г. Костромы «Возрождение», </w:t>
            </w:r>
          </w:p>
          <w:p w:rsid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3</w:t>
            </w:r>
          </w:p>
        </w:tc>
      </w:tr>
      <w:tr w:rsidR="00663183" w:rsidTr="00663183">
        <w:trPr>
          <w:trHeight w:val="482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народного театра по водевилю А. П. Чехова «Медведь»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  <w:p w:rsid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19.30</w:t>
            </w:r>
          </w:p>
        </w:tc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83" w:rsidRDefault="00663183" w:rsidP="00664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183" w:rsidTr="00663183">
        <w:trPr>
          <w:trHeight w:val="29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«Момент слабости» Д. Черчилль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  <w:p w:rsid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18.00-20.20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ОГБУК Драматический театр им. А. Н. Островского</w:t>
            </w:r>
          </w:p>
          <w:p w:rsid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Костромы </w:t>
            </w:r>
          </w:p>
          <w:p w:rsid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пр.Мира,9</w:t>
            </w:r>
          </w:p>
        </w:tc>
      </w:tr>
      <w:tr w:rsidR="00663183" w:rsidTr="00663183">
        <w:trPr>
          <w:trHeight w:val="29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Дорогами народных традиций». Выставки: «Предметы народного быта», «Народные инструменты»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  <w:p w:rsid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г. Костромы «Фольклорный ансамбль «Венец», ул. Индустриальная, 57</w:t>
            </w:r>
          </w:p>
        </w:tc>
      </w:tr>
      <w:tr w:rsidR="00663183" w:rsidTr="00663183">
        <w:trPr>
          <w:trHeight w:val="29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«Дорогами народных традиций»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  <w:p w:rsid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83" w:rsidRDefault="00663183" w:rsidP="00664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183" w:rsidTr="00663183">
        <w:trPr>
          <w:trHeight w:val="29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Вечерка (песни, игры, пляски)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  <w:p w:rsid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19.00-20.00</w:t>
            </w:r>
          </w:p>
        </w:tc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83" w:rsidRDefault="00663183" w:rsidP="00664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183" w:rsidTr="00663183">
        <w:trPr>
          <w:trHeight w:val="29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«Народная игрушка», мастер-класс по изготовлению Петровской игрушки.</w:t>
            </w:r>
          </w:p>
          <w:p w:rsidR="00663183" w:rsidRDefault="00663183" w:rsidP="00664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«Пчелкин труд», мастер-класс по изготовлению свечи.</w:t>
            </w:r>
          </w:p>
          <w:p w:rsidR="00663183" w:rsidRDefault="00663183" w:rsidP="00664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«Цветочный пряник», мастер-класс по росписи пряника.</w:t>
            </w:r>
          </w:p>
          <w:p w:rsidR="00663183" w:rsidRDefault="00663183" w:rsidP="00664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«Букет из фруктов», мастер-класс.</w:t>
            </w:r>
          </w:p>
          <w:p w:rsidR="00663183" w:rsidRDefault="00663183" w:rsidP="00664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«Забавные зверушки», мастер-класс поделок из кожи.</w:t>
            </w:r>
          </w:p>
          <w:p w:rsidR="00663183" w:rsidRDefault="00663183" w:rsidP="00664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ДШИ № 6.</w:t>
            </w:r>
          </w:p>
          <w:p w:rsidR="00663183" w:rsidRDefault="00663183" w:rsidP="00664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«Резная открытка» изготовление открытки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скелетированных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листьев.</w:t>
            </w:r>
          </w:p>
          <w:p w:rsidR="00663183" w:rsidRDefault="00663183" w:rsidP="00664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лепке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ноября</w:t>
            </w:r>
          </w:p>
          <w:p w:rsid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18.00-20.00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ОГБУК «Музей природы Костромской области»</w:t>
            </w:r>
          </w:p>
          <w:p w:rsid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Молочная гора, д.3</w:t>
            </w:r>
          </w:p>
        </w:tc>
      </w:tr>
      <w:tr w:rsidR="00663183" w:rsidTr="00663183">
        <w:trPr>
          <w:trHeight w:val="29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Гайдарке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3183" w:rsidRDefault="00663183" w:rsidP="00664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 снова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  <w:p w:rsid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«ОГБУК «Библиотека имени А.П. Гайдара»,</w:t>
            </w:r>
          </w:p>
          <w:p w:rsid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Кострома, Кинешемское шоссе, 33</w:t>
            </w:r>
          </w:p>
        </w:tc>
      </w:tr>
      <w:tr w:rsidR="00663183" w:rsidTr="00663183">
        <w:trPr>
          <w:trHeight w:val="29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х\ф «Ехали два шофера»</w:t>
            </w:r>
          </w:p>
          <w:p w:rsidR="00663183" w:rsidRDefault="00663183" w:rsidP="00664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(Россия, 2001г.) 78 мин.,</w:t>
            </w:r>
          </w:p>
          <w:p w:rsidR="00663183" w:rsidRDefault="00663183" w:rsidP="00664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комедия, 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  <w:p w:rsid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 – 20.30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ОГБУК «Областной Дом народного творчества»,</w:t>
            </w:r>
          </w:p>
          <w:p w:rsid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Кострома, ул.Советская,д.23</w:t>
            </w:r>
          </w:p>
        </w:tc>
      </w:tr>
      <w:tr w:rsidR="00663183" w:rsidTr="00663183">
        <w:trPr>
          <w:trHeight w:val="29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пьесе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Цагарели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Комедия в двух действиях.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  <w:p w:rsid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Камерный драматический театр п/р Б.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Голодницкого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Симановского, 11</w:t>
            </w:r>
          </w:p>
        </w:tc>
      </w:tr>
      <w:tr w:rsidR="00663183" w:rsidTr="00663183">
        <w:trPr>
          <w:trHeight w:val="29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 </w:t>
            </w:r>
          </w:p>
          <w:p w:rsidR="00663183" w:rsidRDefault="00663183" w:rsidP="00664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сны»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  <w:p w:rsid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ОГБУК «Костромской областной театр кукол»</w:t>
            </w:r>
          </w:p>
          <w:p w:rsid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Кострома, </w:t>
            </w:r>
          </w:p>
          <w:p w:rsid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Островского, 5</w:t>
            </w:r>
          </w:p>
        </w:tc>
      </w:tr>
      <w:tr w:rsidR="00663183" w:rsidTr="00663183">
        <w:trPr>
          <w:trHeight w:val="29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«Вечерний музей»</w:t>
            </w:r>
          </w:p>
          <w:p w:rsidR="00663183" w:rsidRDefault="00663183" w:rsidP="00664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выставок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Романовы. Россия. Кострома», «Поп-арт. Энди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Уорхол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63183" w:rsidRDefault="00663183" w:rsidP="00664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посещение постоянных экспозиций «Крестьянский художник Ефим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Честняков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63183" w:rsidRDefault="00663183" w:rsidP="00664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«Костромское боярство. Кадры для трона».</w:t>
            </w:r>
          </w:p>
          <w:p w:rsidR="00663183" w:rsidRDefault="00663183" w:rsidP="00664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мастеров с проведением мастер-классов по народному творчеству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  <w:p w:rsid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19.00-21.00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ОГБУК «Костромской государственный историко-архитектурный и художественный музей-заповедник»</w:t>
            </w:r>
          </w:p>
          <w:p w:rsidR="00663183" w:rsidRDefault="00663183" w:rsidP="0066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Мира , 5 Романовский музей</w:t>
            </w:r>
          </w:p>
        </w:tc>
      </w:tr>
    </w:tbl>
    <w:p w:rsidR="00663183" w:rsidRDefault="00663183" w:rsidP="00663183"/>
    <w:p w:rsidR="00361B2B" w:rsidRDefault="00361B2B"/>
    <w:sectPr w:rsidR="0036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83"/>
    <w:rsid w:val="00361B2B"/>
    <w:rsid w:val="00663183"/>
    <w:rsid w:val="006D0DAF"/>
    <w:rsid w:val="00C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0F90"/>
  <w15:chartTrackingRefBased/>
  <w15:docId w15:val="{27C16D91-3422-41C7-A082-93847EF0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Наталья Александровна</dc:creator>
  <cp:keywords/>
  <dc:description/>
  <cp:lastModifiedBy>Лебедева Наталья Александровна</cp:lastModifiedBy>
  <cp:revision>1</cp:revision>
  <dcterms:created xsi:type="dcterms:W3CDTF">2018-10-31T13:01:00Z</dcterms:created>
  <dcterms:modified xsi:type="dcterms:W3CDTF">2018-10-31T13:04:00Z</dcterms:modified>
</cp:coreProperties>
</file>