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17"/>
        <w:ind w:left="2835" w:right="0" w:firstLine="1985"/>
        <w:jc w:val="center"/>
        <w:pageBreakBefore/>
        <w:widowControl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eastAsia="Lucida Sans Unicode" w:cs="Times New Roman"/>
          <w:i/>
          <w:sz w:val="26"/>
          <w:szCs w:val="26"/>
          <w:lang w:eastAsia="ru-RU"/>
        </w:rPr>
        <w:t xml:space="preserve">Приложение </w:t>
      </w:r>
      <w:r>
        <w:rPr>
          <w:rFonts w:ascii="Times New Roman" w:hAnsi="Times New Roman" w:cs="Times New Roman"/>
          <w:i/>
          <w:sz w:val="26"/>
          <w:szCs w:val="26"/>
        </w:rPr>
        <w:t xml:space="preserve">5</w:t>
      </w:r>
      <w:r>
        <w:rPr>
          <w:rFonts w:ascii="Times New Roman" w:hAnsi="Times New Roman" w:cs="Times New Roman"/>
          <w:i/>
          <w:sz w:val="26"/>
          <w:szCs w:val="26"/>
        </w:rPr>
      </w:r>
    </w:p>
    <w:p>
      <w:pPr>
        <w:pStyle w:val="617"/>
        <w:jc w:val="right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к постановлению Главы города Костромы</w:t>
      </w:r>
      <w:r>
        <w:rPr>
          <w:rFonts w:ascii="Times New Roman" w:hAnsi="Times New Roman" w:cs="Times New Roman"/>
          <w:i/>
          <w:sz w:val="26"/>
          <w:szCs w:val="26"/>
        </w:rPr>
      </w:r>
      <w:r>
        <w:rPr>
          <w:rFonts w:ascii="Times New Roman" w:hAnsi="Times New Roman" w:cs="Times New Roman"/>
          <w:i/>
          <w:sz w:val="26"/>
          <w:szCs w:val="26"/>
        </w:rPr>
      </w:r>
    </w:p>
    <w:p>
      <w:pPr>
        <w:pStyle w:val="617"/>
        <w:jc w:val="right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</w:r>
      <w:r>
        <w:rPr>
          <w:rFonts w:ascii="Times New Roman" w:hAnsi="Times New Roman" w:cs="Times New Roman"/>
          <w:i/>
          <w:sz w:val="26"/>
          <w:szCs w:val="26"/>
        </w:rPr>
      </w:r>
    </w:p>
    <w:p>
      <w:pPr>
        <w:pStyle w:val="617"/>
        <w:jc w:val="right"/>
        <w:rPr>
          <w:rFonts w:eastAsia="Arial"/>
        </w:rPr>
      </w:pPr>
      <w:r>
        <w:t xml:space="preserve">ПРОЕКТ</w:t>
      </w:r>
      <w:r>
        <w:rPr>
          <w:rFonts w:eastAsia="Arial"/>
        </w:rPr>
      </w:r>
      <w:r>
        <w:rPr>
          <w:rFonts w:eastAsia="Arial"/>
        </w:rPr>
      </w:r>
    </w:p>
    <w:tbl>
      <w:tblPr>
        <w:tblW w:w="0" w:type="auto"/>
        <w:tblInd w:w="0" w:type="dxa"/>
        <w:tblLayout w:type="fixed"/>
        <w:tblCellMar>
          <w:left w:w="0" w:type="dxa"/>
          <w:top w:w="0" w:type="dxa"/>
          <w:right w:w="0" w:type="dxa"/>
          <w:bottom w:w="0" w:type="dxa"/>
        </w:tblCellMar>
        <w:tblLook w:val="04A0" w:firstRow="1" w:lastRow="0" w:firstColumn="1" w:lastColumn="0" w:noHBand="0" w:noVBand="1"/>
      </w:tblPr>
      <w:tblGrid>
        <w:gridCol w:w="998"/>
        <w:gridCol w:w="1845"/>
        <w:gridCol w:w="4078"/>
        <w:gridCol w:w="444"/>
        <w:gridCol w:w="1393"/>
        <w:gridCol w:w="598"/>
        <w:gridCol w:w="281"/>
      </w:tblGrid>
      <w:tr>
        <w:trPr>
          <w:trHeight w:val="731"/>
        </w:trPr>
        <w:tc>
          <w:tcPr>
            <w:gridSpan w:val="6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9356" w:type="dxa"/>
            <w:vAlign w:val="top"/>
            <w:textDirection w:val="lrTb"/>
            <w:noWrap w:val="false"/>
          </w:tcPr>
          <w:p>
            <w:pPr>
              <w:pStyle w:val="617"/>
              <w:jc w:val="center"/>
              <w:widowControl/>
              <w:rPr>
                <w:rFonts w:ascii="Book Antiqua" w:hAnsi="Book Antiqua" w:cs="Times New Roman"/>
                <w:b/>
                <w:color w:val="000000"/>
                <w:spacing w:val="60"/>
                <w:sz w:val="32"/>
                <w:szCs w:val="32"/>
              </w:rPr>
            </w:pPr>
            <w:r>
              <w:rPr>
                <w:rFonts w:eastAsia="Arial"/>
              </w:rPr>
              <w:t xml:space="preserve"> </w:t>
            </w:r>
            <w:r>
              <w:rPr>
                <w:rFonts w:ascii="Century" w:hAnsi="Century" w:eastAsia="Calibri" w:cs="Times New Roman"/>
                <w:b/>
                <w:sz w:val="28"/>
                <w:szCs w:val="28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561652" cy="690909"/>
                      <wp:effectExtent l="0" t="0" r="0" b="0"/>
                      <wp:docPr id="1" name="_x0000_i1026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  <pic:nvPr/>
                            </pic:nvPicPr>
                            <pic:blipFill>
                              <a:blip r:embed="rId8"/>
                              <a:srcRect l="-4" t="-2" r="-4" b="-1"/>
                              <a:stretch/>
                            </pic:blipFill>
                            <pic:spPr bwMode="auto">
                              <a:xfrm>
                                <a:off x="0" y="0"/>
                                <a:ext cx="561652" cy="69090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width:44.22pt;height:54.40pt;mso-wrap-distance-left:0.00pt;mso-wrap-distance-top:0.00pt;mso-wrap-distance-right:0.00pt;mso-wrap-distance-bottom:0.00pt;" stroked="f">
                      <v:path textboxrect="0,0,0,0"/>
                      <v:imagedata r:id="rId8" o:title=""/>
                    </v:shape>
                  </w:pict>
                </mc:Fallback>
              </mc:AlternateContent>
            </w:r>
            <w:r>
              <w:rPr>
                <w:rFonts w:ascii="Book Antiqua" w:hAnsi="Book Antiqua" w:cs="Times New Roman"/>
                <w:b/>
                <w:color w:val="000000"/>
                <w:spacing w:val="60"/>
                <w:sz w:val="32"/>
                <w:szCs w:val="32"/>
              </w:rPr>
            </w:r>
            <w:r>
              <w:rPr>
                <w:rFonts w:ascii="Book Antiqua" w:hAnsi="Book Antiqua" w:cs="Times New Roman"/>
                <w:b/>
                <w:color w:val="000000"/>
                <w:spacing w:val="60"/>
                <w:sz w:val="32"/>
                <w:szCs w:val="32"/>
              </w:rPr>
            </w:r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81" w:type="dxa"/>
            <w:vAlign w:val="top"/>
            <w:textDirection w:val="lrTb"/>
            <w:noWrap w:val="false"/>
          </w:tcPr>
          <w:p>
            <w:pPr>
              <w:pStyle w:val="617"/>
              <w:rPr>
                <w:rFonts w:ascii="Book Antiqua" w:hAnsi="Book Antiqua" w:cs="Times New Roman"/>
                <w:b/>
                <w:color w:val="000000"/>
                <w:spacing w:val="60"/>
                <w:sz w:val="32"/>
                <w:szCs w:val="32"/>
              </w:rPr>
            </w:pPr>
            <w:r>
              <w:rPr>
                <w:rFonts w:ascii="Book Antiqua" w:hAnsi="Book Antiqua" w:cs="Times New Roman"/>
                <w:b/>
                <w:color w:val="000000"/>
                <w:spacing w:val="60"/>
                <w:sz w:val="32"/>
                <w:szCs w:val="32"/>
              </w:rPr>
            </w:r>
            <w:r>
              <w:rPr>
                <w:rFonts w:ascii="Book Antiqua" w:hAnsi="Book Antiqua" w:cs="Times New Roman"/>
                <w:b/>
                <w:color w:val="000000"/>
                <w:spacing w:val="60"/>
                <w:sz w:val="32"/>
                <w:szCs w:val="32"/>
              </w:rPr>
            </w:r>
          </w:p>
        </w:tc>
      </w:tr>
      <w:tr>
        <w:trPr>
          <w:trHeight w:val="1010"/>
        </w:trPr>
        <w:tc>
          <w:tcPr>
            <w:gridSpan w:val="6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9356" w:type="dxa"/>
            <w:vAlign w:val="top"/>
            <w:textDirection w:val="lrTb"/>
            <w:noWrap w:val="false"/>
          </w:tcPr>
          <w:p>
            <w:pPr>
              <w:pStyle w:val="617"/>
              <w:jc w:val="center"/>
              <w:spacing w:before="120" w:after="0"/>
              <w:widowControl/>
              <w:rPr>
                <w:rFonts w:ascii="Book Antiqua" w:hAnsi="Book Antiqua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Book Antiqua" w:hAnsi="Book Antiqua" w:cs="Times New Roman"/>
                <w:b/>
                <w:color w:val="000000"/>
                <w:spacing w:val="60"/>
                <w:sz w:val="32"/>
                <w:szCs w:val="32"/>
              </w:rPr>
              <w:t xml:space="preserve">АДМИНИСТРАЦИЯ ГОРОДА КОСТРОМЫ</w:t>
            </w:r>
            <w:r>
              <w:rPr>
                <w:rFonts w:ascii="Book Antiqua" w:hAnsi="Book Antiqua" w:cs="Times New Roman"/>
                <w:b/>
                <w:color w:val="000000"/>
                <w:sz w:val="32"/>
                <w:szCs w:val="32"/>
              </w:rPr>
            </w:r>
            <w:r>
              <w:rPr>
                <w:rFonts w:ascii="Book Antiqua" w:hAnsi="Book Antiqua" w:cs="Times New Roman"/>
                <w:b/>
                <w:color w:val="000000"/>
                <w:sz w:val="32"/>
                <w:szCs w:val="32"/>
              </w:rPr>
            </w:r>
          </w:p>
          <w:p>
            <w:pPr>
              <w:pStyle w:val="617"/>
              <w:jc w:val="center"/>
              <w:spacing w:before="240" w:after="0"/>
              <w:widowControl/>
            </w:pPr>
            <w:r>
              <w:rPr>
                <w:rFonts w:ascii="Book Antiqua" w:hAnsi="Book Antiqua" w:cs="Times New Roman"/>
                <w:b/>
                <w:color w:val="000000"/>
                <w:sz w:val="32"/>
                <w:szCs w:val="32"/>
              </w:rPr>
              <w:t xml:space="preserve">ПОСТАНОВЛЕНИЕ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81" w:type="dxa"/>
            <w:vAlign w:val="top"/>
            <w:textDirection w:val="lrTb"/>
            <w:noWrap w:val="false"/>
          </w:tcPr>
          <w:p>
            <w:pPr>
              <w:pStyle w:val="617"/>
              <w:rPr>
                <w:rFonts w:ascii="Times New Roman" w:hAnsi="Times New Roman" w:eastAsia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b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Calibri" w:cs="Times New Roman"/>
                <w:b/>
                <w:color w:val="000000"/>
                <w:sz w:val="28"/>
                <w:szCs w:val="28"/>
              </w:rPr>
            </w:r>
          </w:p>
        </w:tc>
      </w:tr>
      <w:tr>
        <w:trPr>
          <w:trHeight w:val="415"/>
        </w:trPr>
        <w:tc>
          <w:tcPr>
            <w:gridSpan w:val="2"/>
            <w:tcBorders>
              <w:bottom w:val="single" w:color="000000" w:sz="4" w:space="0"/>
            </w:tcBorders>
            <w:tcW w:w="2843" w:type="dxa"/>
            <w:vAlign w:val="top"/>
            <w:textDirection w:val="lrTb"/>
            <w:noWrap w:val="false"/>
          </w:tcPr>
          <w:p>
            <w:pPr>
              <w:pStyle w:val="617"/>
              <w:jc w:val="both"/>
              <w:widowControl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</w:r>
            <w:r>
              <w:rPr>
                <w:rFonts w:ascii="Times New Roman" w:hAnsi="Times New Roman" w:eastAsia="Calibri" w:cs="Times New Roman"/>
                <w:sz w:val="28"/>
                <w:szCs w:val="28"/>
              </w:rPr>
            </w:r>
          </w:p>
        </w:tc>
        <w:tc>
          <w:tcPr>
            <w:tcW w:w="4078" w:type="dxa"/>
            <w:vAlign w:val="top"/>
            <w:textDirection w:val="lrTb"/>
            <w:noWrap w:val="false"/>
          </w:tcPr>
          <w:p>
            <w:pPr>
              <w:pStyle w:val="617"/>
              <w:jc w:val="both"/>
              <w:widowControl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</w:r>
            <w:r>
              <w:rPr>
                <w:rFonts w:ascii="Times New Roman" w:hAnsi="Times New Roman" w:eastAsia="Calibri" w:cs="Times New Roman"/>
                <w:sz w:val="28"/>
                <w:szCs w:val="28"/>
              </w:rPr>
            </w:r>
          </w:p>
        </w:tc>
        <w:tc>
          <w:tcPr>
            <w:tcW w:w="444" w:type="dxa"/>
            <w:vAlign w:val="bottom"/>
            <w:textDirection w:val="lrTb"/>
            <w:noWrap w:val="false"/>
          </w:tcPr>
          <w:p>
            <w:pPr>
              <w:pStyle w:val="617"/>
              <w:jc w:val="center"/>
              <w:widowControl/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№</w:t>
            </w:r>
            <w:r/>
          </w:p>
        </w:tc>
        <w:tc>
          <w:tcPr>
            <w:gridSpan w:val="2"/>
            <w:tcBorders>
              <w:bottom w:val="single" w:color="000000" w:sz="4" w:space="0"/>
            </w:tcBorders>
            <w:tcW w:w="1991" w:type="dxa"/>
            <w:vAlign w:val="top"/>
            <w:textDirection w:val="lrTb"/>
            <w:noWrap w:val="false"/>
          </w:tcPr>
          <w:p>
            <w:pPr>
              <w:pStyle w:val="617"/>
              <w:jc w:val="both"/>
              <w:widowControl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</w:r>
            <w:r>
              <w:rPr>
                <w:rFonts w:ascii="Times New Roman" w:hAnsi="Times New Roman" w:eastAsia="Calibri" w:cs="Times New Roman"/>
                <w:sz w:val="28"/>
                <w:szCs w:val="28"/>
              </w:rPr>
            </w:r>
          </w:p>
        </w:tc>
        <w:tc>
          <w:tcPr>
            <w:tcW w:w="281" w:type="dxa"/>
            <w:vAlign w:val="top"/>
            <w:textDirection w:val="lrTb"/>
            <w:noWrap w:val="false"/>
          </w:tcPr>
          <w:p>
            <w:pPr>
              <w:pStyle w:val="617"/>
              <w:rPr>
                <w:rFonts w:ascii="Times New Roman" w:hAnsi="Times New Roman" w:eastAsia="Calibri" w:cs="Times New Roman"/>
                <w:sz w:val="24"/>
                <w:szCs w:val="22"/>
              </w:rPr>
            </w:pPr>
            <w:r>
              <w:rPr>
                <w:rFonts w:ascii="Times New Roman" w:hAnsi="Times New Roman" w:eastAsia="Calibri" w:cs="Times New Roman"/>
                <w:sz w:val="24"/>
                <w:szCs w:val="22"/>
              </w:rPr>
            </w:r>
            <w:r>
              <w:rPr>
                <w:rFonts w:ascii="Times New Roman" w:hAnsi="Times New Roman" w:eastAsia="Calibri" w:cs="Times New Roman"/>
                <w:sz w:val="24"/>
                <w:szCs w:val="22"/>
              </w:rPr>
            </w:r>
          </w:p>
        </w:tc>
      </w:tr>
      <w:tr>
        <w:trPr>
          <w:trHeight w:val="324"/>
        </w:trPr>
        <w:tc>
          <w:tcPr>
            <w:gridSpan w:val="6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9356" w:type="dxa"/>
            <w:vAlign w:val="top"/>
            <w:textDirection w:val="lrTb"/>
            <w:noWrap w:val="false"/>
          </w:tcPr>
          <w:p>
            <w:pPr>
              <w:pStyle w:val="617"/>
              <w:jc w:val="both"/>
              <w:widowControl/>
              <w:rPr>
                <w:rFonts w:ascii="Times New Roman" w:hAnsi="Times New Roman" w:eastAsia="Calibri" w:cs="Times New Roman"/>
                <w:sz w:val="24"/>
                <w:szCs w:val="22"/>
              </w:rPr>
            </w:pPr>
            <w:r>
              <w:rPr>
                <w:rFonts w:ascii="Times New Roman" w:hAnsi="Times New Roman" w:eastAsia="Calibri" w:cs="Times New Roman"/>
                <w:sz w:val="24"/>
                <w:szCs w:val="22"/>
              </w:rPr>
            </w:r>
            <w:r>
              <w:rPr>
                <w:rFonts w:ascii="Times New Roman" w:hAnsi="Times New Roman" w:eastAsia="Calibri" w:cs="Times New Roman"/>
                <w:sz w:val="24"/>
                <w:szCs w:val="22"/>
              </w:rPr>
            </w:r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81" w:type="dxa"/>
            <w:vAlign w:val="top"/>
            <w:textDirection w:val="lrTb"/>
            <w:noWrap w:val="false"/>
          </w:tcPr>
          <w:p>
            <w:pPr>
              <w:pStyle w:val="617"/>
              <w:rPr>
                <w:rFonts w:ascii="Times New Roman" w:hAnsi="Times New Roman" w:eastAsia="Calibri" w:cs="Times New Roman"/>
                <w:sz w:val="24"/>
                <w:szCs w:val="22"/>
              </w:rPr>
            </w:pPr>
            <w:r>
              <w:rPr>
                <w:rFonts w:ascii="Times New Roman" w:hAnsi="Times New Roman" w:eastAsia="Calibri" w:cs="Times New Roman"/>
                <w:sz w:val="24"/>
                <w:szCs w:val="22"/>
              </w:rPr>
            </w:r>
            <w:r>
              <w:rPr>
                <w:rFonts w:ascii="Times New Roman" w:hAnsi="Times New Roman" w:eastAsia="Calibri" w:cs="Times New Roman"/>
                <w:sz w:val="24"/>
                <w:szCs w:val="22"/>
              </w:rPr>
            </w:r>
          </w:p>
        </w:tc>
      </w:tr>
      <w:tr>
        <w:trPr>
          <w:trHeight w:val="428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998" w:type="dxa"/>
            <w:vAlign w:val="top"/>
            <w:textDirection w:val="lrTb"/>
            <w:noWrap w:val="false"/>
          </w:tcPr>
          <w:p>
            <w:pPr>
              <w:pStyle w:val="617"/>
              <w:jc w:val="both"/>
              <w:widowControl/>
              <w:rPr>
                <w:rFonts w:ascii="Times New Roman" w:hAnsi="Times New Roman" w:eastAsia="Calibri" w:cs="Times New Roman"/>
                <w:sz w:val="24"/>
                <w:szCs w:val="22"/>
              </w:rPr>
            </w:pPr>
            <w:r>
              <w:rPr>
                <w:rFonts w:ascii="Times New Roman" w:hAnsi="Times New Roman" w:eastAsia="Calibri" w:cs="Times New Roman"/>
                <w:sz w:val="24"/>
                <w:szCs w:val="22"/>
              </w:rPr>
            </w:r>
            <w:r>
              <w:rPr>
                <w:rFonts w:ascii="Times New Roman" w:hAnsi="Times New Roman" w:eastAsia="Calibri" w:cs="Times New Roman"/>
                <w:sz w:val="24"/>
                <w:szCs w:val="22"/>
              </w:rPr>
            </w:r>
          </w:p>
        </w:tc>
        <w:tc>
          <w:tcPr>
            <w:gridSpan w:val="4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7760" w:type="dxa"/>
            <w:vAlign w:val="top"/>
            <w:textDirection w:val="lrTb"/>
            <w:noWrap w:val="false"/>
          </w:tcPr>
          <w:p>
            <w:pPr>
              <w:pStyle w:val="617"/>
              <w:jc w:val="center"/>
              <w:widowControl/>
              <w:rPr>
                <w:rFonts w:ascii="Times New Roman" w:hAnsi="Times New Roman" w:cs="Times New Roman"/>
                <w:b/>
                <w:sz w:val="26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4"/>
              </w:rPr>
              <w:t xml:space="preserve">О предоставлении разрешения 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shd w:val="clear" w:color="auto" w:fill="auto"/>
                <w:lang w:val="ru-RU" w:bidi="ar-SA"/>
              </w:rPr>
              <w:t xml:space="preserve">на условно разрешенный вид использования земельного участка с кадастровым номером 44:27:040326:147, имеющего местоположение: Костромская область, город Кострома, улица Рабочая 7-я, 68</w:t>
            </w:r>
            <w:r>
              <w:rPr>
                <w:rFonts w:ascii="Times New Roman" w:hAnsi="Times New Roman" w:cs="Times New Roman"/>
                <w:b/>
                <w:sz w:val="26"/>
                <w:szCs w:val="24"/>
                <w:highlight w:val="yellow"/>
              </w:rPr>
            </w:r>
            <w:r>
              <w:rPr>
                <w:rFonts w:ascii="Times New Roman" w:hAnsi="Times New Roman" w:cs="Times New Roman"/>
                <w:b/>
                <w:sz w:val="26"/>
                <w:szCs w:val="24"/>
                <w:highlight w:val="yellow"/>
              </w:rPr>
            </w:r>
          </w:p>
          <w:p>
            <w:pPr>
              <w:pStyle w:val="617"/>
              <w:jc w:val="center"/>
              <w:widowControl/>
              <w:rPr>
                <w:rFonts w:ascii="Times New Roman" w:hAnsi="Times New Roman" w:cs="Times New Roman"/>
                <w:b/>
                <w:sz w:val="26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4"/>
                <w:highlight w:val="yellow"/>
              </w:rPr>
            </w:r>
            <w:r>
              <w:rPr>
                <w:rFonts w:ascii="Times New Roman" w:hAnsi="Times New Roman" w:cs="Times New Roman"/>
                <w:b/>
                <w:sz w:val="26"/>
                <w:szCs w:val="24"/>
                <w:highlight w:val="yellow"/>
              </w:rPr>
            </w:r>
          </w:p>
        </w:tc>
        <w:tc>
          <w:tcPr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879" w:type="dxa"/>
            <w:vAlign w:val="top"/>
            <w:textDirection w:val="lrTb"/>
            <w:noWrap w:val="false"/>
          </w:tcPr>
          <w:p>
            <w:pPr>
              <w:pStyle w:val="617"/>
              <w:jc w:val="both"/>
              <w:widowControl/>
              <w:rPr>
                <w:rFonts w:ascii="Times New Roman" w:hAnsi="Times New Roman" w:eastAsia="Calibri" w:cs="Times New Roman"/>
                <w:b/>
                <w:sz w:val="24"/>
                <w:szCs w:val="22"/>
                <w:highlight w:val="yellow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2"/>
                <w:highlight w:val="yellow"/>
              </w:rPr>
            </w:r>
            <w:r>
              <w:rPr>
                <w:rFonts w:ascii="Times New Roman" w:hAnsi="Times New Roman" w:eastAsia="Calibri" w:cs="Times New Roman"/>
                <w:b/>
                <w:sz w:val="24"/>
                <w:szCs w:val="22"/>
                <w:highlight w:val="yellow"/>
              </w:rPr>
            </w:r>
          </w:p>
        </w:tc>
      </w:tr>
    </w:tbl>
    <w:p>
      <w:pPr>
        <w:pStyle w:val="617"/>
        <w:ind w:left="0" w:right="-2" w:firstLine="709"/>
        <w:jc w:val="both"/>
        <w:widowControl/>
        <w:tabs>
          <w:tab w:val="left" w:pos="851" w:leader="none"/>
        </w:tabs>
        <w:rPr>
          <w:spacing w:val="40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основании заявления </w:t>
      </w:r>
      <w:r>
        <w:rPr>
          <w:rFonts w:ascii="Times New Roman" w:hAnsi="Times New Roman" w:cs="Times New Roman"/>
          <w:sz w:val="26"/>
          <w:szCs w:val="26"/>
        </w:rPr>
        <w:t xml:space="preserve">акционерного общества «Строймеханизация»,</w:t>
      </w:r>
      <w:r>
        <w:rPr>
          <w:rFonts w:ascii="Times New Roman" w:hAnsi="Times New Roman" w:cs="Times New Roman"/>
          <w:sz w:val="26"/>
          <w:szCs w:val="26"/>
        </w:rPr>
        <w:t xml:space="preserve"> в соответствии со статьей 39 Градостроительного кодекса Российской Федерации, п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ротоколом публичных слушаний по вопросу предоставления разрешения </w:t>
      </w:r>
      <w:r>
        <w:rPr>
          <w:rFonts w:ascii="Times New Roman" w:hAnsi="Times New Roman" w:eastAsia="Times New Roman" w:cs="Times New Roman"/>
          <w:b w:val="0"/>
          <w:bCs w:val="0"/>
          <w:color w:val="000000"/>
          <w:sz w:val="26"/>
          <w:szCs w:val="26"/>
          <w:shd w:val="clear" w:color="auto" w:fill="auto"/>
          <w:lang w:val="ru-RU" w:bidi="ar-SA"/>
        </w:rPr>
        <w:t xml:space="preserve">на условно разрешенный вид использования земельного участка с кадастровым номером 44:27:040326:147, имеющего местоположение: Костромская область, город Кострома, улица Рабочая 7-я, 68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, </w:t>
      </w:r>
      <w:r>
        <w:rPr>
          <w:rFonts w:ascii="Times New Roman" w:hAnsi="Times New Roman" w:cs="Times New Roman"/>
          <w:b w:val="0"/>
          <w:bCs w:val="0"/>
          <w:sz w:val="26"/>
          <w:szCs w:val="24"/>
        </w:rPr>
        <w:t xml:space="preserve">с у</w:t>
      </w:r>
      <w:r>
        <w:rPr>
          <w:rFonts w:ascii="Times New Roman" w:hAnsi="Times New Roman" w:cs="Times New Roman"/>
          <w:sz w:val="26"/>
          <w:szCs w:val="24"/>
        </w:rPr>
        <w:t xml:space="preserve">четом заключения о результатах публичных слушаний, рекомендаций Комиссии по подготовке проекта Правил землепользования и застройки города Костромы, руководствуясь </w:t>
      </w:r>
      <w:r>
        <w:rPr>
          <w:rFonts w:ascii="Times New Roman" w:hAnsi="Times New Roman" w:cs="Times New Roman"/>
          <w:sz w:val="26"/>
          <w:szCs w:val="26"/>
        </w:rPr>
        <w:t xml:space="preserve">статьями 42, 44, частью 1 статьи 57</w:t>
      </w:r>
      <w:r>
        <w:rPr>
          <w:rFonts w:ascii="Times New Roman" w:hAnsi="Times New Roman" w:cs="Times New Roman"/>
          <w:sz w:val="26"/>
          <w:szCs w:val="24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Устава города Костромы,</w:t>
      </w:r>
      <w:r>
        <w:rPr>
          <w:spacing w:val="40"/>
          <w:szCs w:val="26"/>
        </w:rPr>
      </w:r>
      <w:r>
        <w:rPr>
          <w:spacing w:val="40"/>
          <w:szCs w:val="26"/>
        </w:rPr>
      </w:r>
    </w:p>
    <w:p>
      <w:pPr>
        <w:pStyle w:val="680"/>
        <w:ind w:left="0" w:right="0" w:firstLine="709"/>
        <w:spacing w:before="360" w:after="360"/>
        <w:rPr>
          <w:rFonts w:ascii="Times New Roman" w:hAnsi="Times New Roman" w:cs="Times New Roman"/>
          <w:sz w:val="26"/>
          <w:szCs w:val="24"/>
        </w:rPr>
      </w:pPr>
      <w:r>
        <w:rPr>
          <w:spacing w:val="40"/>
          <w:szCs w:val="26"/>
        </w:rPr>
        <w:t xml:space="preserve">ПОСТАНОВЛЯ</w:t>
      </w:r>
      <w:r>
        <w:rPr>
          <w:szCs w:val="26"/>
        </w:rPr>
        <w:t xml:space="preserve">Ю:</w:t>
      </w:r>
      <w:r>
        <w:rPr>
          <w:rFonts w:ascii="Times New Roman" w:hAnsi="Times New Roman" w:cs="Times New Roman"/>
          <w:sz w:val="26"/>
          <w:szCs w:val="24"/>
        </w:rPr>
      </w:r>
      <w:r>
        <w:rPr>
          <w:rFonts w:ascii="Times New Roman" w:hAnsi="Times New Roman" w:cs="Times New Roman"/>
          <w:sz w:val="26"/>
          <w:szCs w:val="24"/>
        </w:rPr>
      </w:r>
    </w:p>
    <w:p>
      <w:pPr>
        <w:pStyle w:val="617"/>
        <w:ind w:left="0" w:right="0" w:firstLine="709"/>
        <w:jc w:val="both"/>
        <w:tabs>
          <w:tab w:val="left" w:pos="900" w:leader="none"/>
          <w:tab w:val="left" w:pos="7797" w:leader="none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4"/>
        </w:rPr>
        <w:t xml:space="preserve">1. Предоставить разрешение на условно разрешенный вид использования земель</w:t>
      </w:r>
      <w:r>
        <w:rPr>
          <w:rFonts w:ascii="Times New Roman" w:hAnsi="Times New Roman" w:cs="Times New Roman"/>
          <w:b w:val="0"/>
          <w:bCs w:val="0"/>
          <w:sz w:val="26"/>
          <w:szCs w:val="24"/>
        </w:rPr>
        <w:t xml:space="preserve">ного участка с кадастровым номером </w:t>
      </w:r>
      <w:r>
        <w:rPr>
          <w:rFonts w:ascii="Times New Roman" w:hAnsi="Times New Roman" w:eastAsia="Times New Roman" w:cs="Times New Roman"/>
          <w:b w:val="0"/>
          <w:bCs w:val="0"/>
          <w:color w:val="000000"/>
          <w:sz w:val="26"/>
          <w:szCs w:val="26"/>
          <w:shd w:val="clear" w:color="auto" w:fill="auto"/>
          <w:lang w:val="ru-RU" w:bidi="ar-SA"/>
        </w:rPr>
        <w:t xml:space="preserve">44:27:040326:147</w:t>
      </w:r>
      <w:r>
        <w:rPr>
          <w:rFonts w:ascii="Times New Roman" w:hAnsi="Times New Roman" w:cs="Times New Roman"/>
          <w:b w:val="0"/>
          <w:bCs w:val="0"/>
          <w:sz w:val="26"/>
          <w:szCs w:val="24"/>
        </w:rPr>
        <w:t xml:space="preserve">, площадью                      </w:t>
      </w:r>
      <w:r>
        <w:rPr>
          <w:rFonts w:ascii="Times New Roman" w:hAnsi="Times New Roman" w:cs="Times New Roman"/>
          <w:b w:val="0"/>
          <w:bCs w:val="0"/>
          <w:sz w:val="26"/>
          <w:szCs w:val="24"/>
        </w:rPr>
        <w:t xml:space="preserve">1350</w:t>
      </w:r>
      <w:r>
        <w:rPr>
          <w:rFonts w:ascii="Times New Roman" w:hAnsi="Times New Roman" w:cs="Times New Roman"/>
          <w:b w:val="0"/>
          <w:bCs w:val="0"/>
          <w:sz w:val="26"/>
          <w:szCs w:val="24"/>
        </w:rPr>
        <w:t xml:space="preserve"> квадратных метр</w:t>
      </w:r>
      <w:r>
        <w:rPr>
          <w:rFonts w:ascii="Times New Roman" w:hAnsi="Times New Roman" w:cs="Times New Roman"/>
          <w:b w:val="0"/>
          <w:bCs w:val="0"/>
          <w:sz w:val="26"/>
          <w:szCs w:val="24"/>
        </w:rPr>
        <w:t xml:space="preserve">ов</w:t>
      </w:r>
      <w:r>
        <w:rPr>
          <w:rFonts w:ascii="Times New Roman" w:hAnsi="Times New Roman" w:cs="Times New Roman"/>
          <w:b w:val="0"/>
          <w:bCs w:val="0"/>
          <w:sz w:val="26"/>
          <w:szCs w:val="24"/>
        </w:rPr>
        <w:t xml:space="preserve">, имеющего местоположение: </w:t>
      </w:r>
      <w:r>
        <w:rPr>
          <w:rFonts w:ascii="Times New Roman" w:hAnsi="Times New Roman" w:eastAsia="Times New Roman" w:cs="Times New Roman"/>
          <w:b w:val="0"/>
          <w:bCs w:val="0"/>
          <w:color w:val="000000"/>
          <w:sz w:val="26"/>
          <w:szCs w:val="26"/>
          <w:shd w:val="clear" w:color="auto" w:fill="auto"/>
          <w:lang w:val="ru-RU" w:bidi="ar-SA"/>
        </w:rPr>
        <w:t xml:space="preserve">Костромская область, город Кострома, улица Рабочая 7-я, 68</w:t>
      </w:r>
      <w:r>
        <w:rPr>
          <w:rFonts w:ascii="Times New Roman" w:hAnsi="Times New Roman" w:cs="Times New Roman"/>
          <w:b w:val="0"/>
          <w:bCs w:val="0"/>
          <w:sz w:val="26"/>
          <w:szCs w:val="24"/>
        </w:rPr>
        <w:t xml:space="preserve">, - «</w:t>
      </w:r>
      <w:r>
        <w:rPr>
          <w:rFonts w:ascii="Times New Roman" w:hAnsi="Times New Roman" w:cs="Times New Roman"/>
          <w:b w:val="0"/>
          <w:bCs w:val="0"/>
          <w:sz w:val="26"/>
          <w:szCs w:val="24"/>
        </w:rPr>
        <w:t xml:space="preserve">Служебные гаражи</w:t>
      </w:r>
      <w:r>
        <w:rPr>
          <w:rFonts w:ascii="Times New Roman" w:hAnsi="Times New Roman" w:cs="Times New Roman"/>
          <w:b w:val="0"/>
          <w:bCs w:val="0"/>
          <w:sz w:val="26"/>
          <w:szCs w:val="24"/>
        </w:rPr>
        <w:t xml:space="preserve">», установленный в </w:t>
      </w:r>
      <w:r>
        <w:rPr>
          <w:rFonts w:ascii="Times New Roman" w:hAnsi="Times New Roman" w:eastAsia="Times New Roman" w:cs="Times New Roman"/>
          <w:b w:val="0"/>
          <w:bCs w:val="0"/>
          <w:sz w:val="26"/>
          <w:szCs w:val="26"/>
          <w:shd w:val="clear" w:color="auto" w:fill="auto"/>
          <w:lang w:eastAsia="ru-RU"/>
        </w:rPr>
        <w:t xml:space="preserve">зоне размещения объектов среднего профессионального и высшего образования Д-2.</w:t>
      </w: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</w:p>
    <w:p>
      <w:pPr>
        <w:pStyle w:val="617"/>
        <w:ind w:left="0" w:right="0" w:firstLine="709"/>
        <w:jc w:val="both"/>
        <w:rPr>
          <w:rFonts w:ascii="Times New Roman" w:hAnsi="Times New Roman" w:cs="Times New Roman"/>
          <w:sz w:val="26"/>
          <w:szCs w:val="24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>
        <w:rPr>
          <w:rFonts w:ascii="Times New Roman" w:hAnsi="Times New Roman" w:cs="Times New Roman"/>
          <w:sz w:val="26"/>
          <w:szCs w:val="24"/>
          <w:lang w:eastAsia="ru-RU"/>
        </w:rPr>
        <w:t xml:space="preserve">Настоящее по</w:t>
      </w:r>
      <w:r>
        <w:rPr>
          <w:rFonts w:ascii="Times New Roman" w:hAnsi="Times New Roman" w:cs="Times New Roman"/>
          <w:sz w:val="26"/>
          <w:szCs w:val="24"/>
          <w:lang w:eastAsia="ru-RU"/>
        </w:rPr>
        <w:t xml:space="preserve">становление вступает в силу со дня его подписания, подлежит официальному опубликованию в бюллетене «Официальный вестник города Костромы» и размещению на официальном сайте Администрации города Костромы в информационно – телекоммуникационной сети «Интернет».</w:t>
      </w:r>
      <w:r>
        <w:rPr>
          <w:rFonts w:ascii="Times New Roman" w:hAnsi="Times New Roman" w:cs="Times New Roman"/>
          <w:sz w:val="26"/>
          <w:szCs w:val="24"/>
          <w:lang w:eastAsia="ru-RU"/>
        </w:rPr>
      </w:r>
      <w:r>
        <w:rPr>
          <w:rFonts w:ascii="Times New Roman" w:hAnsi="Times New Roman" w:cs="Times New Roman"/>
          <w:sz w:val="26"/>
          <w:szCs w:val="24"/>
          <w:lang w:eastAsia="ru-RU"/>
        </w:rPr>
      </w:r>
    </w:p>
    <w:p>
      <w:pPr>
        <w:pStyle w:val="617"/>
        <w:jc w:val="both"/>
        <w:rPr>
          <w:rFonts w:ascii="Times New Roman" w:hAnsi="Times New Roman" w:cs="Times New Roman"/>
          <w:sz w:val="26"/>
          <w:szCs w:val="24"/>
          <w:lang w:eastAsia="ru-RU"/>
        </w:rPr>
      </w:pPr>
      <w:r>
        <w:rPr>
          <w:rFonts w:ascii="Times New Roman" w:hAnsi="Times New Roman" w:cs="Times New Roman"/>
          <w:sz w:val="26"/>
          <w:szCs w:val="24"/>
          <w:lang w:eastAsia="ru-RU"/>
        </w:rPr>
      </w:r>
      <w:r>
        <w:rPr>
          <w:rFonts w:ascii="Times New Roman" w:hAnsi="Times New Roman" w:cs="Times New Roman"/>
          <w:sz w:val="26"/>
          <w:szCs w:val="24"/>
          <w:lang w:eastAsia="ru-RU"/>
        </w:rPr>
      </w:r>
    </w:p>
    <w:p>
      <w:pPr>
        <w:pStyle w:val="617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</w:r>
      <w:r>
        <w:rPr>
          <w:rFonts w:ascii="Times New Roman" w:hAnsi="Times New Roman" w:cs="Times New Roman"/>
          <w:sz w:val="26"/>
        </w:rPr>
      </w:r>
    </w:p>
    <w:p>
      <w:pPr>
        <w:pStyle w:val="617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</w:r>
      <w:r>
        <w:rPr>
          <w:rFonts w:ascii="Times New Roman" w:hAnsi="Times New Roman" w:cs="Times New Roman"/>
          <w:sz w:val="26"/>
        </w:rPr>
      </w:r>
    </w:p>
    <w:p>
      <w:pPr>
        <w:pStyle w:val="617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Глава Администрации города                                                                    А. В. Смирнов</w:t>
      </w:r>
      <w:r>
        <w:rPr>
          <w:rFonts w:ascii="Times New Roman" w:hAnsi="Times New Roman" w:cs="Times New Roman"/>
          <w:sz w:val="26"/>
          <w:szCs w:val="24"/>
        </w:rPr>
      </w:r>
    </w:p>
    <w:sectPr>
      <w:footnotePr>
        <w:numFmt w:val="decimal"/>
        <w:numRestart w:val="continuous"/>
      </w:footnotePr>
      <w:endnotePr>
        <w:numFmt w:val="lowerRoman"/>
      </w:endnotePr>
      <w:type w:val="nextPage"/>
      <w:pgSz w:w="11906" w:h="16838" w:orient="portrait"/>
      <w:pgMar w:top="284" w:right="850" w:bottom="0" w:left="1701" w:header="709" w:footer="709" w:gutter="0"/>
      <w:pgNumType w:start="2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Courier New">
    <w:panose1 w:val="02070309020205020404"/>
  </w:font>
  <w:font w:name="Mangal">
    <w:panose1 w:val="02040503050203030202"/>
  </w:font>
  <w:font w:name="Lucida Sans Unicode">
    <w:panose1 w:val="020B0602030504020204"/>
  </w:font>
  <w:font w:name="Book Antiqua">
    <w:panose1 w:val="02040602050305030304"/>
  </w:font>
  <w:font w:name="Tahoma">
    <w:panose1 w:val="020B0604030504040204"/>
  </w:font>
  <w:font w:name="Times New Roman">
    <w:panose1 w:val="02020603050405020304"/>
  </w:font>
  <w:font w:name="Century">
    <w:panose1 w:val="020406040505050203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17"/>
    <w:next w:val="617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11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17"/>
    <w:next w:val="617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11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17"/>
    <w:next w:val="617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11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17"/>
    <w:next w:val="617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11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17"/>
    <w:next w:val="617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11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17"/>
    <w:next w:val="617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11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17"/>
    <w:next w:val="617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11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17"/>
    <w:next w:val="617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11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17"/>
    <w:next w:val="617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11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617"/>
    <w:uiPriority w:val="34"/>
    <w:qFormat/>
    <w:pPr>
      <w:contextualSpacing/>
      <w:ind w:left="720"/>
    </w:p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617"/>
    <w:next w:val="617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11"/>
    <w:link w:val="34"/>
    <w:uiPriority w:val="10"/>
    <w:rPr>
      <w:sz w:val="48"/>
      <w:szCs w:val="48"/>
    </w:rPr>
  </w:style>
  <w:style w:type="paragraph" w:styleId="36">
    <w:name w:val="Subtitle"/>
    <w:basedOn w:val="617"/>
    <w:next w:val="617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11"/>
    <w:link w:val="36"/>
    <w:uiPriority w:val="11"/>
    <w:rPr>
      <w:sz w:val="24"/>
      <w:szCs w:val="24"/>
    </w:rPr>
  </w:style>
  <w:style w:type="paragraph" w:styleId="38">
    <w:name w:val="Quote"/>
    <w:basedOn w:val="617"/>
    <w:next w:val="617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17"/>
    <w:next w:val="617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617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11"/>
    <w:link w:val="42"/>
    <w:uiPriority w:val="99"/>
  </w:style>
  <w:style w:type="paragraph" w:styleId="44">
    <w:name w:val="Footer"/>
    <w:basedOn w:val="617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11"/>
    <w:link w:val="44"/>
    <w:uiPriority w:val="99"/>
  </w:style>
  <w:style w:type="paragraph" w:styleId="46">
    <w:name w:val="Caption"/>
    <w:basedOn w:val="617"/>
    <w:next w:val="617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8">
    <w:name w:val="Table Grid"/>
    <w:basedOn w:val="616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61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1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16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1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1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1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1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1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1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1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6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6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6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6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6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6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6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6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6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6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6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6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617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11"/>
    <w:uiPriority w:val="99"/>
    <w:unhideWhenUsed/>
    <w:rPr>
      <w:vertAlign w:val="superscript"/>
    </w:rPr>
  </w:style>
  <w:style w:type="paragraph" w:styleId="178">
    <w:name w:val="endnote text"/>
    <w:basedOn w:val="617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11"/>
    <w:uiPriority w:val="99"/>
    <w:semiHidden/>
    <w:unhideWhenUsed/>
    <w:rPr>
      <w:vertAlign w:val="superscript"/>
    </w:rPr>
  </w:style>
  <w:style w:type="paragraph" w:styleId="181">
    <w:name w:val="toc 1"/>
    <w:basedOn w:val="617"/>
    <w:next w:val="617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17"/>
    <w:next w:val="617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17"/>
    <w:next w:val="617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17"/>
    <w:next w:val="617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17"/>
    <w:next w:val="617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17"/>
    <w:next w:val="617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17"/>
    <w:next w:val="617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17"/>
    <w:next w:val="617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17"/>
    <w:next w:val="617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17"/>
    <w:next w:val="617"/>
    <w:uiPriority w:val="99"/>
    <w:unhideWhenUsed/>
    <w:pPr>
      <w:spacing w:after="0" w:afterAutospacing="0"/>
    </w:pPr>
  </w:style>
  <w:style w:type="table" w:styleId="616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paragraph" w:styleId="617" w:default="1">
    <w:name w:val="Normal"/>
    <w:next w:val="617"/>
    <w:pPr>
      <w:widowControl w:val="off"/>
    </w:pPr>
    <w:rPr>
      <w:rFonts w:ascii="Arial" w:hAnsi="Arial" w:eastAsia="Times New Roman" w:cs="Arial"/>
      <w:color w:val="auto"/>
      <w:sz w:val="18"/>
      <w:szCs w:val="18"/>
      <w:lang w:val="ru-RU" w:eastAsia="zh-CN" w:bidi="ar-SA"/>
    </w:rPr>
  </w:style>
  <w:style w:type="character" w:styleId="618">
    <w:name w:val="Основной шрифт абзаца"/>
    <w:next w:val="618"/>
    <w:link w:val="617"/>
  </w:style>
  <w:style w:type="character" w:styleId="619">
    <w:name w:val="Absatz-Standardschriftart"/>
    <w:next w:val="619"/>
    <w:link w:val="617"/>
  </w:style>
  <w:style w:type="character" w:styleId="620">
    <w:name w:val="Основной шрифт абзаца4"/>
    <w:next w:val="620"/>
    <w:link w:val="617"/>
  </w:style>
  <w:style w:type="character" w:styleId="621">
    <w:name w:val="WW-Absatz-Standardschriftart"/>
    <w:next w:val="621"/>
    <w:link w:val="617"/>
  </w:style>
  <w:style w:type="character" w:styleId="622">
    <w:name w:val="WW-Absatz-Standardschriftart1"/>
    <w:next w:val="622"/>
    <w:link w:val="617"/>
  </w:style>
  <w:style w:type="character" w:styleId="623">
    <w:name w:val="WW-Absatz-Standardschriftart11"/>
    <w:next w:val="623"/>
  </w:style>
  <w:style w:type="character" w:styleId="624">
    <w:name w:val="WW-Absatz-Standardschriftart111"/>
    <w:next w:val="624"/>
  </w:style>
  <w:style w:type="character" w:styleId="625">
    <w:name w:val="WW-Absatz-Standardschriftart1111"/>
    <w:next w:val="625"/>
    <w:link w:val="617"/>
  </w:style>
  <w:style w:type="character" w:styleId="626">
    <w:name w:val="WW-Absatz-Standardschriftart11111"/>
    <w:next w:val="626"/>
    <w:link w:val="617"/>
  </w:style>
  <w:style w:type="character" w:styleId="627">
    <w:name w:val="WW-Absatz-Standardschriftart111111"/>
    <w:next w:val="627"/>
    <w:link w:val="617"/>
  </w:style>
  <w:style w:type="character" w:styleId="628">
    <w:name w:val="WW-Absatz-Standardschriftart1111111"/>
    <w:next w:val="628"/>
  </w:style>
  <w:style w:type="character" w:styleId="629">
    <w:name w:val="WW-Absatz-Standardschriftart11111111"/>
    <w:next w:val="629"/>
    <w:link w:val="617"/>
  </w:style>
  <w:style w:type="character" w:styleId="630">
    <w:name w:val="WW-Absatz-Standardschriftart111111111"/>
    <w:next w:val="630"/>
    <w:link w:val="617"/>
  </w:style>
  <w:style w:type="character" w:styleId="631">
    <w:name w:val="WW-Absatz-Standardschriftart1111111111"/>
    <w:next w:val="631"/>
    <w:link w:val="617"/>
  </w:style>
  <w:style w:type="character" w:styleId="632">
    <w:name w:val="WW-Absatz-Standardschriftart11111111111"/>
    <w:next w:val="632"/>
    <w:link w:val="617"/>
  </w:style>
  <w:style w:type="character" w:styleId="633">
    <w:name w:val="WW-Absatz-Standardschriftart111111111111"/>
    <w:next w:val="633"/>
    <w:link w:val="617"/>
  </w:style>
  <w:style w:type="character" w:styleId="634">
    <w:name w:val="WW-Absatz-Standardschriftart1111111111111"/>
    <w:next w:val="634"/>
    <w:link w:val="617"/>
  </w:style>
  <w:style w:type="character" w:styleId="635">
    <w:name w:val="WW-Absatz-Standardschriftart11111111111111"/>
    <w:next w:val="635"/>
    <w:link w:val="617"/>
  </w:style>
  <w:style w:type="character" w:styleId="636">
    <w:name w:val="WW-Absatz-Standardschriftart111111111111111"/>
    <w:next w:val="636"/>
    <w:link w:val="617"/>
  </w:style>
  <w:style w:type="character" w:styleId="637">
    <w:name w:val="WW-Absatz-Standardschriftart1111111111111111"/>
    <w:next w:val="637"/>
    <w:link w:val="617"/>
  </w:style>
  <w:style w:type="character" w:styleId="638">
    <w:name w:val="WW-Absatz-Standardschriftart11111111111111111"/>
    <w:next w:val="638"/>
    <w:link w:val="617"/>
  </w:style>
  <w:style w:type="character" w:styleId="639">
    <w:name w:val="WW-Absatz-Standardschriftart111111111111111111"/>
    <w:next w:val="639"/>
    <w:link w:val="617"/>
  </w:style>
  <w:style w:type="character" w:styleId="640">
    <w:name w:val="WW-Absatz-Standardschriftart1111111111111111111"/>
    <w:next w:val="640"/>
    <w:link w:val="617"/>
  </w:style>
  <w:style w:type="character" w:styleId="641">
    <w:name w:val="WW-Absatz-Standardschriftart11111111111111111111"/>
    <w:next w:val="641"/>
    <w:link w:val="617"/>
  </w:style>
  <w:style w:type="character" w:styleId="642">
    <w:name w:val="WW-Absatz-Standardschriftart111111111111111111111"/>
    <w:next w:val="642"/>
    <w:link w:val="617"/>
  </w:style>
  <w:style w:type="character" w:styleId="643">
    <w:name w:val="WW-Absatz-Standardschriftart1111111111111111111111"/>
    <w:next w:val="643"/>
    <w:link w:val="617"/>
  </w:style>
  <w:style w:type="character" w:styleId="644">
    <w:name w:val="WW-Absatz-Standardschriftart11111111111111111111111"/>
    <w:next w:val="644"/>
    <w:link w:val="617"/>
  </w:style>
  <w:style w:type="character" w:styleId="645">
    <w:name w:val="WW-Absatz-Standardschriftart111111111111111111111111"/>
    <w:next w:val="645"/>
    <w:link w:val="617"/>
  </w:style>
  <w:style w:type="character" w:styleId="646">
    <w:name w:val="WW-Absatz-Standardschriftart1111111111111111111111111"/>
    <w:next w:val="646"/>
    <w:link w:val="617"/>
  </w:style>
  <w:style w:type="character" w:styleId="647">
    <w:name w:val="WW-Absatz-Standardschriftart11111111111111111111111111"/>
    <w:next w:val="647"/>
    <w:link w:val="617"/>
  </w:style>
  <w:style w:type="character" w:styleId="648">
    <w:name w:val="WW-Absatz-Standardschriftart111111111111111111111111111"/>
    <w:next w:val="648"/>
    <w:link w:val="617"/>
  </w:style>
  <w:style w:type="character" w:styleId="649">
    <w:name w:val="WW-Absatz-Standardschriftart1111111111111111111111111111"/>
    <w:next w:val="649"/>
    <w:link w:val="617"/>
  </w:style>
  <w:style w:type="character" w:styleId="650">
    <w:name w:val="WW-Absatz-Standardschriftart11111111111111111111111111111"/>
    <w:next w:val="650"/>
    <w:link w:val="617"/>
  </w:style>
  <w:style w:type="character" w:styleId="651">
    <w:name w:val="WW-Absatz-Standardschriftart111111111111111111111111111111"/>
    <w:next w:val="651"/>
    <w:link w:val="617"/>
  </w:style>
  <w:style w:type="character" w:styleId="652">
    <w:name w:val="Основной шрифт абзаца3"/>
    <w:next w:val="652"/>
  </w:style>
  <w:style w:type="character" w:styleId="653">
    <w:name w:val="WW-Absatz-Standardschriftart1111111111111111111111111111111"/>
    <w:next w:val="653"/>
    <w:link w:val="617"/>
  </w:style>
  <w:style w:type="character" w:styleId="654">
    <w:name w:val="WW-Absatz-Standardschriftart11111111111111111111111111111111"/>
    <w:next w:val="654"/>
    <w:link w:val="617"/>
  </w:style>
  <w:style w:type="character" w:styleId="655">
    <w:name w:val="Основной шрифт абзаца2"/>
    <w:next w:val="655"/>
  </w:style>
  <w:style w:type="character" w:styleId="656">
    <w:name w:val="WW-Absatz-Standardschriftart111111111111111111111111111111111"/>
    <w:next w:val="656"/>
    <w:link w:val="617"/>
  </w:style>
  <w:style w:type="character" w:styleId="657">
    <w:name w:val="Основной шрифт абзаца1"/>
    <w:next w:val="657"/>
  </w:style>
  <w:style w:type="character" w:styleId="658">
    <w:name w:val="Текст выноски Знак"/>
    <w:next w:val="658"/>
    <w:link w:val="617"/>
    <w:rPr>
      <w:rFonts w:ascii="Tahoma" w:hAnsi="Tahoma" w:eastAsia="Times New Roman" w:cs="Tahoma"/>
      <w:sz w:val="16"/>
      <w:szCs w:val="16"/>
    </w:rPr>
  </w:style>
  <w:style w:type="character" w:styleId="659">
    <w:name w:val="Верхний колонтитул Знак"/>
    <w:next w:val="659"/>
    <w:link w:val="617"/>
    <w:rPr>
      <w:rFonts w:ascii="Arial" w:hAnsi="Arial" w:eastAsia="Times New Roman" w:cs="Arial"/>
      <w:sz w:val="18"/>
      <w:szCs w:val="18"/>
    </w:rPr>
  </w:style>
  <w:style w:type="character" w:styleId="660">
    <w:name w:val="Нижний колонтитул Знак"/>
    <w:next w:val="660"/>
    <w:link w:val="617"/>
    <w:rPr>
      <w:rFonts w:ascii="Arial" w:hAnsi="Arial" w:eastAsia="Times New Roman" w:cs="Arial"/>
      <w:sz w:val="18"/>
      <w:szCs w:val="18"/>
    </w:rPr>
  </w:style>
  <w:style w:type="paragraph" w:styleId="661">
    <w:name w:val="Заголовок"/>
    <w:basedOn w:val="617"/>
    <w:next w:val="662"/>
    <w:link w:val="617"/>
    <w:pPr>
      <w:keepNext/>
      <w:spacing w:before="240" w:after="120"/>
    </w:pPr>
    <w:rPr>
      <w:rFonts w:ascii="Times New Roman" w:hAnsi="Times New Roman" w:eastAsia="Lucida Sans Unicode" w:cs="Tahoma"/>
      <w:sz w:val="28"/>
      <w:szCs w:val="28"/>
    </w:rPr>
  </w:style>
  <w:style w:type="paragraph" w:styleId="662">
    <w:name w:val="Основной текст"/>
    <w:basedOn w:val="617"/>
    <w:next w:val="662"/>
    <w:link w:val="617"/>
    <w:pPr>
      <w:spacing w:before="0" w:after="120"/>
    </w:pPr>
  </w:style>
  <w:style w:type="paragraph" w:styleId="663">
    <w:name w:val="Список"/>
    <w:basedOn w:val="662"/>
    <w:next w:val="663"/>
    <w:link w:val="617"/>
    <w:rPr>
      <w:rFonts w:cs="Tahoma"/>
    </w:rPr>
  </w:style>
  <w:style w:type="paragraph" w:styleId="664">
    <w:name w:val="Название"/>
    <w:basedOn w:val="617"/>
    <w:next w:val="664"/>
    <w:link w:val="617"/>
    <w:pPr>
      <w:spacing w:before="120" w:after="120"/>
      <w:suppressLineNumbers/>
    </w:pPr>
    <w:rPr>
      <w:rFonts w:cs="Mangal"/>
      <w:i/>
      <w:iCs/>
      <w:sz w:val="24"/>
      <w:szCs w:val="24"/>
    </w:rPr>
  </w:style>
  <w:style w:type="paragraph" w:styleId="665">
    <w:name w:val="Указатель"/>
    <w:basedOn w:val="617"/>
    <w:next w:val="665"/>
    <w:link w:val="617"/>
    <w:pPr>
      <w:suppressLineNumbers/>
    </w:pPr>
    <w:rPr>
      <w:rFonts w:cs="Mangal"/>
    </w:rPr>
  </w:style>
  <w:style w:type="paragraph" w:styleId="666">
    <w:name w:val="Название4"/>
    <w:basedOn w:val="617"/>
    <w:next w:val="666"/>
    <w:link w:val="617"/>
    <w:pPr>
      <w:spacing w:before="120" w:after="120"/>
      <w:suppressLineNumbers/>
    </w:pPr>
    <w:rPr>
      <w:rFonts w:ascii="Arial" w:hAnsi="Arial" w:cs="Tahoma"/>
      <w:i/>
      <w:iCs/>
      <w:sz w:val="20"/>
      <w:szCs w:val="24"/>
    </w:rPr>
  </w:style>
  <w:style w:type="paragraph" w:styleId="667">
    <w:name w:val="Указатель4"/>
    <w:basedOn w:val="617"/>
    <w:next w:val="667"/>
    <w:link w:val="617"/>
    <w:pPr>
      <w:suppressLineNumbers/>
    </w:pPr>
    <w:rPr>
      <w:rFonts w:ascii="Arial" w:hAnsi="Arial" w:cs="Tahoma"/>
    </w:rPr>
  </w:style>
  <w:style w:type="paragraph" w:styleId="668">
    <w:name w:val="Название3"/>
    <w:basedOn w:val="617"/>
    <w:next w:val="668"/>
    <w:link w:val="617"/>
    <w:pPr>
      <w:spacing w:before="120" w:after="120"/>
      <w:suppressLineNumbers/>
    </w:pPr>
    <w:rPr>
      <w:rFonts w:ascii="Arial" w:hAnsi="Arial" w:cs="Tahoma"/>
      <w:i/>
      <w:iCs/>
      <w:sz w:val="20"/>
      <w:szCs w:val="24"/>
    </w:rPr>
  </w:style>
  <w:style w:type="paragraph" w:styleId="669">
    <w:name w:val="Указатель3"/>
    <w:basedOn w:val="617"/>
    <w:next w:val="669"/>
    <w:link w:val="617"/>
    <w:pPr>
      <w:suppressLineNumbers/>
    </w:pPr>
    <w:rPr>
      <w:rFonts w:ascii="Arial" w:hAnsi="Arial" w:cs="Tahoma"/>
    </w:rPr>
  </w:style>
  <w:style w:type="paragraph" w:styleId="670">
    <w:name w:val="Название2"/>
    <w:basedOn w:val="617"/>
    <w:next w:val="670"/>
    <w:link w:val="617"/>
    <w:pPr>
      <w:spacing w:before="120" w:after="120"/>
      <w:suppressLineNumbers/>
    </w:pPr>
    <w:rPr>
      <w:rFonts w:ascii="Arial" w:hAnsi="Arial" w:cs="Tahoma"/>
      <w:i/>
      <w:iCs/>
      <w:sz w:val="20"/>
      <w:szCs w:val="24"/>
    </w:rPr>
  </w:style>
  <w:style w:type="paragraph" w:styleId="671">
    <w:name w:val="Указатель2"/>
    <w:basedOn w:val="617"/>
    <w:next w:val="671"/>
    <w:link w:val="617"/>
    <w:pPr>
      <w:suppressLineNumbers/>
    </w:pPr>
    <w:rPr>
      <w:rFonts w:ascii="Arial" w:hAnsi="Arial" w:cs="Tahoma"/>
    </w:rPr>
  </w:style>
  <w:style w:type="paragraph" w:styleId="672">
    <w:name w:val="Название1"/>
    <w:basedOn w:val="617"/>
    <w:next w:val="672"/>
    <w:link w:val="617"/>
    <w:pPr>
      <w:spacing w:before="120" w:after="120"/>
      <w:suppressLineNumbers/>
    </w:pPr>
    <w:rPr>
      <w:rFonts w:cs="Tahoma"/>
      <w:i/>
      <w:iCs/>
      <w:sz w:val="20"/>
      <w:szCs w:val="24"/>
    </w:rPr>
  </w:style>
  <w:style w:type="paragraph" w:styleId="673">
    <w:name w:val="Указатель1"/>
    <w:basedOn w:val="617"/>
    <w:next w:val="673"/>
    <w:link w:val="617"/>
    <w:pPr>
      <w:suppressLineNumbers/>
    </w:pPr>
    <w:rPr>
      <w:rFonts w:cs="Tahoma"/>
    </w:rPr>
  </w:style>
  <w:style w:type="paragraph" w:styleId="674">
    <w:name w:val="Текст выноски"/>
    <w:basedOn w:val="617"/>
    <w:next w:val="674"/>
    <w:link w:val="617"/>
    <w:rPr>
      <w:rFonts w:ascii="Tahoma" w:hAnsi="Tahoma" w:cs="Tahoma"/>
      <w:sz w:val="16"/>
      <w:szCs w:val="16"/>
    </w:rPr>
  </w:style>
  <w:style w:type="paragraph" w:styleId="675">
    <w:name w:val="Колонтитул"/>
    <w:basedOn w:val="617"/>
    <w:next w:val="675"/>
    <w:link w:val="617"/>
    <w:pPr>
      <w:tabs>
        <w:tab w:val="center" w:pos="4819" w:leader="none"/>
        <w:tab w:val="right" w:pos="9638" w:leader="none"/>
      </w:tabs>
      <w:suppressLineNumbers/>
    </w:pPr>
  </w:style>
  <w:style w:type="paragraph" w:styleId="676">
    <w:name w:val="Верхний колонтитул"/>
    <w:basedOn w:val="617"/>
    <w:next w:val="676"/>
    <w:link w:val="617"/>
  </w:style>
  <w:style w:type="paragraph" w:styleId="677">
    <w:name w:val="Нижний колонтитул"/>
    <w:basedOn w:val="617"/>
    <w:next w:val="677"/>
    <w:link w:val="617"/>
  </w:style>
  <w:style w:type="paragraph" w:styleId="678">
    <w:name w:val="Содержимое таблицы"/>
    <w:basedOn w:val="617"/>
    <w:next w:val="678"/>
    <w:link w:val="617"/>
    <w:pPr>
      <w:suppressLineNumbers/>
    </w:pPr>
  </w:style>
  <w:style w:type="paragraph" w:styleId="679">
    <w:name w:val="Заголовок таблицы"/>
    <w:basedOn w:val="678"/>
    <w:next w:val="679"/>
    <w:link w:val="617"/>
    <w:pPr>
      <w:jc w:val="center"/>
      <w:suppressLineNumbers/>
    </w:pPr>
    <w:rPr>
      <w:b/>
      <w:bCs/>
    </w:rPr>
  </w:style>
  <w:style w:type="paragraph" w:styleId="680">
    <w:name w:val="Стандартный"/>
    <w:basedOn w:val="617"/>
    <w:next w:val="680"/>
    <w:link w:val="617"/>
    <w:pPr>
      <w:ind w:left="0" w:right="0" w:firstLine="851"/>
      <w:jc w:val="both"/>
      <w:widowControl/>
    </w:pPr>
    <w:rPr>
      <w:rFonts w:ascii="Times New Roman" w:hAnsi="Times New Roman" w:cs="Times New Roman"/>
      <w:sz w:val="26"/>
      <w:szCs w:val="24"/>
    </w:rPr>
  </w:style>
  <w:style w:type="paragraph" w:styleId="681">
    <w:name w:val="Заголовок постановления"/>
    <w:basedOn w:val="617"/>
    <w:next w:val="680"/>
    <w:link w:val="617"/>
    <w:pPr>
      <w:ind w:left="0" w:right="4820" w:firstLine="0"/>
      <w:jc w:val="both"/>
      <w:spacing w:before="0" w:after="360"/>
      <w:widowControl/>
    </w:pPr>
    <w:rPr>
      <w:rFonts w:ascii="Times New Roman" w:hAnsi="Times New Roman" w:cs="Times New Roman"/>
      <w:sz w:val="26"/>
      <w:szCs w:val="26"/>
    </w:rPr>
  </w:style>
  <w:style w:type="paragraph" w:styleId="682">
    <w:name w:val="ConsPlusNormal"/>
    <w:next w:val="682"/>
    <w:pPr>
      <w:ind w:left="0" w:right="0" w:firstLine="720"/>
      <w:widowControl w:val="off"/>
    </w:pPr>
    <w:rPr>
      <w:rFonts w:ascii="Arial" w:hAnsi="Arial" w:eastAsia="Arial" w:cs="Arial"/>
      <w:color w:val="auto"/>
      <w:sz w:val="20"/>
      <w:szCs w:val="20"/>
      <w:lang w:val="ru-RU" w:eastAsia="zh-CN" w:bidi="ar-SA"/>
    </w:rPr>
  </w:style>
  <w:style w:type="paragraph" w:styleId="683">
    <w:name w:val="ConsPlusNonformat"/>
    <w:next w:val="683"/>
    <w:link w:val="617"/>
    <w:pPr>
      <w:widowControl w:val="off"/>
    </w:pPr>
    <w:rPr>
      <w:rFonts w:ascii="Courier New" w:hAnsi="Courier New" w:eastAsia="Arial" w:cs="Courier New"/>
      <w:color w:val="auto"/>
      <w:sz w:val="20"/>
      <w:szCs w:val="20"/>
      <w:lang w:val="ru-RU" w:eastAsia="zh-CN" w:bidi="ar-SA"/>
    </w:rPr>
  </w:style>
  <w:style w:type="paragraph" w:styleId="684">
    <w:name w:val="ConsPlusTitle"/>
    <w:next w:val="684"/>
    <w:link w:val="617"/>
    <w:pPr>
      <w:widowControl w:val="off"/>
    </w:pPr>
    <w:rPr>
      <w:rFonts w:ascii="Calibri" w:hAnsi="Calibri" w:eastAsia="Arial" w:cs="Calibri"/>
      <w:b/>
      <w:bCs/>
      <w:color w:val="auto"/>
      <w:sz w:val="22"/>
      <w:szCs w:val="22"/>
      <w:lang w:val="ru-RU" w:eastAsia="zh-CN" w:bidi="ar-SA"/>
    </w:rPr>
  </w:style>
  <w:style w:type="paragraph" w:styleId="685">
    <w:name w:val="Содержимое врезки"/>
    <w:basedOn w:val="662"/>
    <w:next w:val="685"/>
    <w:link w:val="617"/>
  </w:style>
  <w:style w:type="character" w:styleId="936" w:default="1">
    <w:name w:val="Default Paragraph Font"/>
    <w:uiPriority w:val="1"/>
    <w:semiHidden/>
    <w:unhideWhenUsed/>
  </w:style>
  <w:style w:type="numbering" w:styleId="937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Р7-Офис/7.4.0.340</Application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User</dc:creator>
  <cp:revision>136</cp:revision>
  <dcterms:created xsi:type="dcterms:W3CDTF">2022-07-08T08:33:00Z</dcterms:created>
  <dcterms:modified xsi:type="dcterms:W3CDTF">2024-03-06T13:13:17Z</dcterms:modified>
</cp:coreProperties>
</file>