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088" w:rsidRDefault="0076403E">
      <w:pPr>
        <w:ind w:left="510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2</w:t>
      </w:r>
    </w:p>
    <w:p w:rsidR="00A36088" w:rsidRDefault="0076403E">
      <w:pPr>
        <w:ind w:left="5103"/>
        <w:jc w:val="center"/>
      </w:pPr>
      <w:r>
        <w:rPr>
          <w:rFonts w:ascii="Times New Roman" w:hAnsi="Times New Roman"/>
          <w:i/>
          <w:sz w:val="24"/>
          <w:szCs w:val="24"/>
        </w:rPr>
        <w:t>к постановлению Главы города Костромы от</w:t>
      </w:r>
      <w:r w:rsidR="00031C4D">
        <w:rPr>
          <w:rFonts w:ascii="Times New Roman" w:hAnsi="Times New Roman"/>
          <w:i/>
          <w:sz w:val="24"/>
          <w:szCs w:val="24"/>
        </w:rPr>
        <w:t xml:space="preserve"> 15 июня </w:t>
      </w:r>
      <w:r>
        <w:rPr>
          <w:rFonts w:ascii="Times New Roman" w:hAnsi="Times New Roman"/>
          <w:i/>
          <w:sz w:val="24"/>
          <w:szCs w:val="24"/>
        </w:rPr>
        <w:t xml:space="preserve">2022 года № </w:t>
      </w:r>
      <w:r w:rsidR="00031C4D">
        <w:rPr>
          <w:rFonts w:ascii="Times New Roman" w:hAnsi="Times New Roman"/>
          <w:i/>
          <w:sz w:val="24"/>
          <w:szCs w:val="24"/>
        </w:rPr>
        <w:t>55</w:t>
      </w:r>
      <w:bookmarkStart w:id="0" w:name="_GoBack"/>
      <w:bookmarkEnd w:id="0"/>
    </w:p>
    <w:p w:rsidR="00A36088" w:rsidRDefault="00A36088">
      <w:pPr>
        <w:jc w:val="center"/>
        <w:rPr>
          <w:rFonts w:ascii="Times New Roman" w:hAnsi="Times New Roman"/>
          <w:sz w:val="26"/>
          <w:szCs w:val="26"/>
        </w:rPr>
      </w:pPr>
    </w:p>
    <w:p w:rsidR="00A36088" w:rsidRDefault="0076403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Границы территории, в пределах которых проводятся общественные обсуждения по проекту межевания территории, ограниченной </w:t>
      </w:r>
      <w:r>
        <w:rPr>
          <w:rFonts w:ascii="Times New Roman" w:hAnsi="Times New Roman"/>
          <w:b/>
          <w:sz w:val="26"/>
          <w:szCs w:val="24"/>
        </w:rPr>
        <w:t>шоссе Некрасовским, улицей местного значения от шоссе Некрасовского до проезда Берегового 2-го, границей гаражного кооператива № 84</w:t>
      </w:r>
    </w:p>
    <w:p w:rsidR="00A36088" w:rsidRDefault="00A36088">
      <w:pPr>
        <w:jc w:val="center"/>
        <w:rPr>
          <w:rFonts w:ascii="Times New Roman" w:hAnsi="Times New Roman"/>
          <w:b/>
          <w:sz w:val="26"/>
          <w:szCs w:val="26"/>
        </w:rPr>
      </w:pPr>
    </w:p>
    <w:p w:rsidR="00A36088" w:rsidRDefault="00A36088">
      <w:pPr>
        <w:ind w:right="423"/>
        <w:jc w:val="center"/>
      </w:pPr>
    </w:p>
    <w:p w:rsidR="00A36088" w:rsidRDefault="0076403E">
      <w:pPr>
        <w:ind w:right="423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029960" cy="7246972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0196651" name="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6029959" cy="72469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74.8pt;height:570.6pt;" stroked="false">
                <v:path textboxrect="0,0,0,0"/>
                <v:imagedata r:id="rId9" o:title=""/>
              </v:shape>
            </w:pict>
          </mc:Fallback>
        </mc:AlternateContent>
      </w:r>
    </w:p>
    <w:sectPr w:rsidR="00A36088">
      <w:headerReference w:type="default" r:id="rId10"/>
      <w:pgSz w:w="11906" w:h="16838"/>
      <w:pgMar w:top="766" w:right="709" w:bottom="992" w:left="1701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03E" w:rsidRDefault="0076403E">
      <w:r>
        <w:separator/>
      </w:r>
    </w:p>
  </w:endnote>
  <w:endnote w:type="continuationSeparator" w:id="0">
    <w:p w:rsidR="0076403E" w:rsidRDefault="0076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charset w:val="00"/>
    <w:family w:val="auto"/>
    <w:pitch w:val="default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03E" w:rsidRDefault="0076403E">
      <w:r>
        <w:separator/>
      </w:r>
    </w:p>
  </w:footnote>
  <w:footnote w:type="continuationSeparator" w:id="0">
    <w:p w:rsidR="0076403E" w:rsidRDefault="00764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088" w:rsidRDefault="00A36088">
    <w:pPr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88"/>
    <w:rsid w:val="00031C4D"/>
    <w:rsid w:val="0076403E"/>
    <w:rsid w:val="00A3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12BB8-C167-42AD-AE93-7BBFBC05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Arial" w:eastAsia="Times New Roman" w:hAnsi="Arial" w:cs="Times New Roman"/>
      <w:sz w:val="18"/>
      <w:szCs w:val="18"/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11">
    <w:name w:val="Подзаголовок Знак1"/>
    <w:basedOn w:val="a0"/>
    <w:link w:val="a5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12">
    <w:name w:val="Выделенная цитата Знак1"/>
    <w:link w:val="a6"/>
    <w:uiPriority w:val="30"/>
    <w:rPr>
      <w:i/>
    </w:rPr>
  </w:style>
  <w:style w:type="character" w:customStyle="1" w:styleId="13">
    <w:name w:val="Нижний колонтитул Знак1"/>
    <w:link w:val="a7"/>
    <w:uiPriority w:val="99"/>
  </w:style>
  <w:style w:type="character" w:styleId="a8">
    <w:name w:val="Hyperlink"/>
    <w:uiPriority w:val="99"/>
    <w:unhideWhenUsed/>
    <w:rPr>
      <w:color w:val="0000FF" w:themeColor="hyperlink"/>
      <w:u w:val="single"/>
    </w:rPr>
  </w:style>
  <w:style w:type="character" w:customStyle="1" w:styleId="14">
    <w:name w:val="Текст сноски Знак1"/>
    <w:link w:val="a9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ae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Цитата 2 Знак1"/>
    <w:basedOn w:val="a0"/>
    <w:link w:val="2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f">
    <w:name w:val="Заголовок Знак"/>
    <w:basedOn w:val="a0"/>
    <w:uiPriority w:val="10"/>
    <w:qFormat/>
    <w:rPr>
      <w:sz w:val="48"/>
      <w:szCs w:val="48"/>
    </w:rPr>
  </w:style>
  <w:style w:type="character" w:customStyle="1" w:styleId="af0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3">
    <w:name w:val="Цитата 2 Знак"/>
    <w:link w:val="23"/>
    <w:uiPriority w:val="29"/>
    <w:qFormat/>
    <w:rPr>
      <w:i/>
    </w:rPr>
  </w:style>
  <w:style w:type="character" w:customStyle="1" w:styleId="af1">
    <w:name w:val="Выделенная цитата Знак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af2">
    <w:name w:val="Текст сноски Знак"/>
    <w:uiPriority w:val="99"/>
    <w:qFormat/>
    <w:rPr>
      <w:sz w:val="18"/>
    </w:rPr>
  </w:style>
  <w:style w:type="character" w:customStyle="1" w:styleId="af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af4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Верхний колонтитул Знак"/>
    <w:basedOn w:val="a0"/>
    <w:uiPriority w:val="99"/>
    <w:qFormat/>
    <w:rPr>
      <w:rFonts w:ascii="Arial" w:eastAsia="Times New Roman" w:hAnsi="Arial" w:cs="Arial"/>
      <w:sz w:val="18"/>
      <w:szCs w:val="18"/>
      <w:lang w:eastAsia="ar-SA"/>
    </w:rPr>
  </w:style>
  <w:style w:type="character" w:customStyle="1" w:styleId="af6">
    <w:name w:val="Нижний колонтитул Знак"/>
    <w:basedOn w:val="a0"/>
    <w:uiPriority w:val="99"/>
    <w:qFormat/>
    <w:rPr>
      <w:rFonts w:ascii="Arial" w:eastAsia="Times New Roman" w:hAnsi="Arial" w:cs="Arial"/>
      <w:sz w:val="18"/>
      <w:szCs w:val="18"/>
      <w:lang w:eastAsia="ar-SA"/>
    </w:rPr>
  </w:style>
  <w:style w:type="character" w:customStyle="1" w:styleId="af7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f8">
    <w:name w:val="Символ нумерации"/>
    <w:qFormat/>
  </w:style>
  <w:style w:type="character" w:customStyle="1" w:styleId="15">
    <w:name w:val="Основной шрифт абзаца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24">
    <w:name w:val="Основной шрифт абзаца2"/>
    <w:qFormat/>
  </w:style>
  <w:style w:type="character" w:customStyle="1" w:styleId="31">
    <w:name w:val="Основной шрифт абзаца3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41">
    <w:name w:val="Основной шрифт абзаца4"/>
    <w:qFormat/>
  </w:style>
  <w:style w:type="character" w:customStyle="1" w:styleId="WW-Absatz-Standardschriftart11111">
    <w:name w:val="WW-Absatz-Standardschriftart11111"/>
    <w:qFormat/>
  </w:style>
  <w:style w:type="character" w:customStyle="1" w:styleId="51">
    <w:name w:val="Основной шрифт абзаца5"/>
    <w:qFormat/>
  </w:style>
  <w:style w:type="character" w:customStyle="1" w:styleId="61">
    <w:name w:val="Основной шрифт абзаца6"/>
    <w:qFormat/>
  </w:style>
  <w:style w:type="character" w:customStyle="1" w:styleId="71">
    <w:name w:val="Основной шрифт абзаца7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81">
    <w:name w:val="Основной шрифт абзаца8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paragraph" w:customStyle="1" w:styleId="16">
    <w:name w:val="Заголовок1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  <w:rPr>
      <w:rFonts w:cs="Arial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Arial"/>
    </w:rPr>
  </w:style>
  <w:style w:type="paragraph" w:styleId="afd">
    <w:name w:val="List Paragraph"/>
    <w:basedOn w:val="a"/>
    <w:qFormat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e">
    <w:name w:val="No Spacing"/>
    <w:uiPriority w:val="1"/>
    <w:qFormat/>
    <w:rPr>
      <w:rFonts w:ascii="Calibri" w:eastAsia="Calibri" w:hAnsi="Calibri" w:cs="Calibri"/>
      <w:sz w:val="18"/>
      <w:szCs w:val="22"/>
      <w:lang w:eastAsia="en-US" w:bidi="ar-SA"/>
    </w:rPr>
  </w:style>
  <w:style w:type="paragraph" w:styleId="a4">
    <w:name w:val="Title"/>
    <w:basedOn w:val="a"/>
    <w:next w:val="a"/>
    <w:link w:val="a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5">
    <w:name w:val="Subtitle"/>
    <w:basedOn w:val="a"/>
    <w:next w:val="a"/>
    <w:link w:val="11"/>
    <w:uiPriority w:val="11"/>
    <w:qFormat/>
    <w:pPr>
      <w:spacing w:before="200" w:after="200"/>
    </w:pPr>
    <w:rPr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6">
    <w:name w:val="Intense Quote"/>
    <w:basedOn w:val="a"/>
    <w:next w:val="a"/>
    <w:link w:val="1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9">
    <w:name w:val="footnote text"/>
    <w:basedOn w:val="a"/>
    <w:link w:val="14"/>
    <w:uiPriority w:val="99"/>
    <w:semiHidden/>
    <w:unhideWhenUsed/>
    <w:pPr>
      <w:spacing w:after="40"/>
    </w:pPr>
  </w:style>
  <w:style w:type="paragraph" w:styleId="17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f">
    <w:name w:val="TOC Heading"/>
    <w:uiPriority w:val="39"/>
    <w:unhideWhenUsed/>
    <w:qFormat/>
    <w:pPr>
      <w:spacing w:after="200" w:line="276" w:lineRule="auto"/>
    </w:pPr>
    <w:rPr>
      <w:rFonts w:ascii="Calibri" w:eastAsia="Calibri" w:hAnsi="Calibri" w:cs="Calibri"/>
      <w:sz w:val="18"/>
      <w:szCs w:val="22"/>
      <w:lang w:eastAsia="en-US" w:bidi="ar-SA"/>
    </w:rPr>
  </w:style>
  <w:style w:type="paragraph" w:styleId="af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f1">
    <w:name w:val="Верхний и нижний колонтитулы"/>
    <w:basedOn w:val="a"/>
    <w:qFormat/>
  </w:style>
  <w:style w:type="paragraph" w:styleId="aff2">
    <w:name w:val="head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13"/>
    <w:uiPriority w:val="99"/>
    <w:unhideWhenUsed/>
    <w:pPr>
      <w:tabs>
        <w:tab w:val="center" w:pos="4677"/>
        <w:tab w:val="right" w:pos="9355"/>
      </w:tabs>
    </w:pPr>
  </w:style>
  <w:style w:type="paragraph" w:styleId="aff3">
    <w:name w:val="Normal (Web)"/>
    <w:basedOn w:val="a"/>
    <w:qFormat/>
    <w:pPr>
      <w:widowControl/>
      <w:spacing w:before="280" w:after="280"/>
    </w:pPr>
    <w:rPr>
      <w:rFonts w:ascii="Times New Roman" w:hAnsi="Times New Roman"/>
      <w:sz w:val="24"/>
      <w:szCs w:val="24"/>
    </w:rPr>
  </w:style>
  <w:style w:type="paragraph" w:customStyle="1" w:styleId="aff4">
    <w:name w:val="Решение"/>
    <w:basedOn w:val="aff5"/>
    <w:qFormat/>
    <w:pPr>
      <w:ind w:firstLine="709"/>
    </w:pPr>
    <w:rPr>
      <w:szCs w:val="26"/>
    </w:rPr>
  </w:style>
  <w:style w:type="paragraph" w:customStyle="1" w:styleId="aff6">
    <w:name w:val="Невид"/>
    <w:basedOn w:val="a"/>
    <w:qFormat/>
    <w:pPr>
      <w:widowControl/>
      <w:tabs>
        <w:tab w:val="left" w:pos="7371"/>
      </w:tabs>
      <w:jc w:val="both"/>
    </w:pPr>
    <w:rPr>
      <w:rFonts w:ascii="Times New Roman" w:hAnsi="Times New Roman"/>
      <w:color w:val="FFFFFF"/>
      <w:sz w:val="26"/>
      <w:szCs w:val="26"/>
    </w:rPr>
  </w:style>
  <w:style w:type="paragraph" w:customStyle="1" w:styleId="aff7">
    <w:name w:val="Подпись_гл"/>
    <w:basedOn w:val="a"/>
    <w:next w:val="a"/>
    <w:qFormat/>
    <w:pPr>
      <w:widowControl/>
      <w:tabs>
        <w:tab w:val="left" w:pos="7371"/>
      </w:tabs>
      <w:spacing w:before="920"/>
      <w:jc w:val="both"/>
    </w:pPr>
    <w:rPr>
      <w:rFonts w:ascii="Times New Roman" w:hAnsi="Times New Roman"/>
      <w:sz w:val="26"/>
      <w:szCs w:val="24"/>
    </w:rPr>
  </w:style>
  <w:style w:type="paragraph" w:customStyle="1" w:styleId="aff8">
    <w:name w:val="Стопслово"/>
    <w:basedOn w:val="a"/>
    <w:qFormat/>
    <w:pPr>
      <w:widowControl/>
      <w:spacing w:before="240" w:after="240"/>
      <w:ind w:firstLine="709"/>
    </w:pPr>
    <w:rPr>
      <w:rFonts w:ascii="Times New Roman" w:hAnsi="Times New Roman"/>
      <w:spacing w:val="60"/>
      <w:sz w:val="26"/>
      <w:szCs w:val="26"/>
    </w:rPr>
  </w:style>
  <w:style w:type="paragraph" w:customStyle="1" w:styleId="ConsPlusCell">
    <w:name w:val="ConsPlusCell"/>
    <w:qFormat/>
    <w:pPr>
      <w:widowControl w:val="0"/>
    </w:pPr>
    <w:rPr>
      <w:rFonts w:ascii="Calibri" w:eastAsia="Arial" w:hAnsi="Calibri" w:cs="Calibri"/>
      <w:sz w:val="22"/>
      <w:szCs w:val="22"/>
      <w:lang w:bidi="ar-SA"/>
    </w:rPr>
  </w:style>
  <w:style w:type="paragraph" w:customStyle="1" w:styleId="aff9">
    <w:name w:val="Содержимое врезки"/>
    <w:basedOn w:val="af9"/>
    <w:qFormat/>
  </w:style>
  <w:style w:type="paragraph" w:customStyle="1" w:styleId="ConsPlusTitle">
    <w:name w:val="ConsPlusTitle"/>
    <w:qFormat/>
    <w:pPr>
      <w:widowControl w:val="0"/>
    </w:pPr>
    <w:rPr>
      <w:rFonts w:ascii="Calibri" w:eastAsia="Arial" w:hAnsi="Calibr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Arial" w:hAnsi="Courier New" w:cs="Courier New"/>
      <w:sz w:val="18"/>
      <w:szCs w:val="20"/>
      <w:lang w:bidi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Arial" w:hAnsi="Arial"/>
      <w:sz w:val="18"/>
      <w:szCs w:val="20"/>
      <w:lang w:bidi="ar-SA"/>
    </w:rPr>
  </w:style>
  <w:style w:type="paragraph" w:customStyle="1" w:styleId="affa">
    <w:name w:val="Заголовок постановления"/>
    <w:basedOn w:val="a"/>
    <w:next w:val="aff5"/>
    <w:qFormat/>
    <w:pPr>
      <w:widowControl/>
      <w:spacing w:after="360"/>
      <w:ind w:right="4820"/>
      <w:jc w:val="both"/>
    </w:pPr>
    <w:rPr>
      <w:rFonts w:ascii="Times New Roman" w:hAnsi="Times New Roman"/>
      <w:sz w:val="26"/>
      <w:szCs w:val="26"/>
    </w:rPr>
  </w:style>
  <w:style w:type="paragraph" w:customStyle="1" w:styleId="aff5">
    <w:name w:val="Стандартный"/>
    <w:basedOn w:val="a"/>
    <w:qFormat/>
    <w:pPr>
      <w:widowControl/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ffb">
    <w:name w:val="Содержимое таблицы"/>
    <w:basedOn w:val="a"/>
    <w:qFormat/>
    <w:pPr>
      <w:suppressLineNumbers/>
    </w:pPr>
  </w:style>
  <w:style w:type="paragraph" w:customStyle="1" w:styleId="affc">
    <w:name w:val="Заголовок таблицы"/>
    <w:basedOn w:val="affb"/>
    <w:qFormat/>
    <w:pPr>
      <w:jc w:val="center"/>
    </w:pPr>
    <w:rPr>
      <w:b/>
      <w:bCs/>
    </w:rPr>
  </w:style>
  <w:style w:type="paragraph" w:customStyle="1" w:styleId="18">
    <w:name w:val="Указатель1"/>
    <w:basedOn w:val="a"/>
    <w:qFormat/>
    <w:pPr>
      <w:suppressLineNumbers/>
    </w:pPr>
    <w:rPr>
      <w:rFonts w:cs="Tahoma"/>
    </w:rPr>
  </w:style>
  <w:style w:type="paragraph" w:customStyle="1" w:styleId="19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6">
    <w:name w:val="Указатель2"/>
    <w:basedOn w:val="a"/>
    <w:qFormat/>
    <w:pPr>
      <w:suppressLineNumbers/>
    </w:pPr>
    <w:rPr>
      <w:rFonts w:cs="Tahoma"/>
    </w:rPr>
  </w:style>
  <w:style w:type="paragraph" w:customStyle="1" w:styleId="27">
    <w:name w:val="Название2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33">
    <w:name w:val="Указатель3"/>
    <w:basedOn w:val="a"/>
    <w:qFormat/>
    <w:pPr>
      <w:suppressLineNumbers/>
    </w:pPr>
    <w:rPr>
      <w:rFonts w:cs="Tahoma"/>
    </w:rPr>
  </w:style>
  <w:style w:type="paragraph" w:customStyle="1" w:styleId="34">
    <w:name w:val="Название3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43">
    <w:name w:val="Указатель4"/>
    <w:basedOn w:val="a"/>
    <w:qFormat/>
    <w:pPr>
      <w:suppressLineNumbers/>
    </w:pPr>
    <w:rPr>
      <w:rFonts w:cs="Tahoma"/>
    </w:rPr>
  </w:style>
  <w:style w:type="paragraph" w:customStyle="1" w:styleId="44">
    <w:name w:val="Название4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53">
    <w:name w:val="Указатель5"/>
    <w:basedOn w:val="a"/>
    <w:qFormat/>
    <w:pPr>
      <w:suppressLineNumbers/>
    </w:pPr>
    <w:rPr>
      <w:rFonts w:cs="Tahoma"/>
    </w:rPr>
  </w:style>
  <w:style w:type="paragraph" w:customStyle="1" w:styleId="54">
    <w:name w:val="Название5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63">
    <w:name w:val="Указатель6"/>
    <w:basedOn w:val="a"/>
    <w:qFormat/>
    <w:pPr>
      <w:suppressLineNumbers/>
    </w:pPr>
    <w:rPr>
      <w:rFonts w:cs="Tahoma"/>
    </w:rPr>
  </w:style>
  <w:style w:type="paragraph" w:customStyle="1" w:styleId="64">
    <w:name w:val="Название6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73">
    <w:name w:val="Указатель7"/>
    <w:basedOn w:val="a"/>
    <w:qFormat/>
    <w:pPr>
      <w:suppressLineNumbers/>
    </w:pPr>
    <w:rPr>
      <w:rFonts w:cs="Tahoma"/>
    </w:rPr>
  </w:style>
  <w:style w:type="paragraph" w:customStyle="1" w:styleId="74">
    <w:name w:val="Название7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83">
    <w:name w:val="Указатель8"/>
    <w:basedOn w:val="a"/>
    <w:qFormat/>
    <w:pPr>
      <w:suppressLineNumbers/>
    </w:pPr>
    <w:rPr>
      <w:rFonts w:cs="Arial"/>
    </w:rPr>
  </w:style>
  <w:style w:type="numbering" w:customStyle="1" w:styleId="WW8Num1">
    <w:name w:val="WW8Num1"/>
    <w:qFormat/>
  </w:style>
  <w:style w:type="table" w:styleId="affd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a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8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5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5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ADM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Дербина Ольга Валерьевна</dc:creator>
  <dc:description/>
  <cp:lastModifiedBy>Дума г. Костромы</cp:lastModifiedBy>
  <cp:revision>49</cp:revision>
  <dcterms:created xsi:type="dcterms:W3CDTF">2020-05-28T07:09:00Z</dcterms:created>
  <dcterms:modified xsi:type="dcterms:W3CDTF">2022-06-14T07:06:00Z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