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jc w:val="center"/>
        <w:rPr>
          <w:rFonts w:ascii="Times New Roman" w:hAnsi="Times New Roman" w:eastAsia="Calibri" w:cs="Times New Roman"/>
          <w:b/>
          <w:sz w:val="26"/>
          <w:szCs w:val="26"/>
          <w:lang w:eastAsia="en-US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en-US"/>
        </w:rPr>
        <w:t>ЗАКЛЮЧЕНИЕ О РЕЗУЛЬТАТАХ ПУБЛИЧНЫХ СЛУШАНИЙ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</w:r>
    </w:p>
    <w:p>
      <w:pPr>
        <w:pStyle w:val="Normal"/>
        <w:widowControl/>
        <w:rPr>
          <w:rFonts w:ascii="Times New Roman" w:hAnsi="Times New Roman" w:eastAsia="Calibri" w:cs="Times New Roman"/>
          <w:b/>
          <w:sz w:val="26"/>
          <w:szCs w:val="26"/>
          <w:u w:val="single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sz w:val="26"/>
          <w:szCs w:val="26"/>
          <w:u w:val="single"/>
          <w:lang w:val="ru-RU" w:eastAsia="en-US" w:bidi="ar-SA"/>
        </w:rPr>
        <w:t xml:space="preserve">23 января 2024 года </w:t>
      </w:r>
    </w:p>
    <w:p>
      <w:pPr>
        <w:pStyle w:val="Normal"/>
        <w:widowControl/>
        <w:rPr>
          <w:rFonts w:ascii="Times New Roman" w:hAnsi="Times New Roman" w:eastAsia="Calibri" w:cs="Times New Roman"/>
          <w:b/>
          <w:sz w:val="26"/>
          <w:szCs w:val="26"/>
          <w:u w:val="single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sz w:val="26"/>
          <w:szCs w:val="26"/>
          <w:u w:val="single"/>
          <w:lang w:val="ru-RU" w:eastAsia="en-US" w:bidi="ar-SA"/>
        </w:rPr>
      </w:r>
    </w:p>
    <w:p>
      <w:pPr>
        <w:pStyle w:val="Normal"/>
        <w:widowControl/>
        <w:ind w:firstLine="567"/>
        <w:jc w:val="both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/>
          <w:sz w:val="26"/>
          <w:szCs w:val="26"/>
          <w:shd w:fill="FFFFFF" w:val="clear"/>
          <w:lang w:eastAsia="en-US"/>
        </w:rPr>
        <w:t xml:space="preserve">Собрание участников публичных слушаниях </w:t>
      </w:r>
      <w:r>
        <w:rPr>
          <w:rFonts w:eastAsia="Calibri" w:cs="Times New Roman" w:ascii="Times New Roman" w:hAnsi="Times New Roman"/>
          <w:color w:val="000000"/>
          <w:sz w:val="26"/>
          <w:szCs w:val="26"/>
          <w:shd w:fill="FFFFFF" w:val="clear"/>
          <w:lang w:val="ru-RU" w:eastAsia="en-US"/>
        </w:rPr>
        <w:t>по проектам постановлений Администрации города Костромы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shd w:fill="FFFFFF" w:val="clear"/>
          <w:lang w:val="ru-RU" w:eastAsia="en-US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shd w:fill="FFFFFF" w:val="clear"/>
          <w:lang w:val="ru-RU" w:eastAsia="ru-RU" w:bidi="ar-SA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FFFFFF" w:val="clear"/>
          <w:lang w:val="ru-RU" w:eastAsia="ru-RU" w:bidi="ar-SA"/>
        </w:rPr>
        <w:t>о предоставлении разрешения на условно разрешенный вид использования земельного участка с кадастровым номером 44:27:070109:5332, имеющего местоположение: Костромская область, город Кострома, микрорайон Черноречье,                  территория ГСК 27, бокс 15;</w:t>
      </w:r>
    </w:p>
    <w:p>
      <w:pPr>
        <w:pStyle w:val="Style29"/>
        <w:keepNext w:val="false"/>
        <w:keepLines w:val="false"/>
        <w:pageBreakBefore w:val="false"/>
        <w:widowControl/>
        <w:shd w:val="nil"/>
        <w:suppressAutoHyphens w:val="true"/>
        <w:bidi w:val="0"/>
        <w:spacing w:lineRule="auto" w:line="240" w:beforeAutospacing="0" w:before="0" w:afterAutospacing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6"/>
          <w:szCs w:val="26"/>
          <w:shd w:fill="FFFFFF" w:val="clear"/>
          <w:lang w:val="ru-RU" w:eastAsia="ru-RU" w:bidi="ar-SA"/>
        </w:rPr>
        <w:t>- о предоставлении разрешения на условно разрешенный вид использования земельного участка с кадастровым номером 44:27:030101:6162, имеющего местоположение: Костромская область, город Кострома, поселок Волжский, в 500 м на северо-запад от д. Легково;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>
          <w:highlight w:val="none"/>
          <w:shd w:fill="FFFF00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FFFFFF" w:val="clear"/>
          <w:lang w:val="ru-RU" w:eastAsia="ru-RU" w:bidi="ar-SA"/>
        </w:rPr>
        <w:t>- о предоставлении разрешенияна условно разрешенный вид использования земельного участка с кадастровым номером 44:27:030101:6162, имеющего местоположение: Костромская область, город Кострома, поселок Волжский, в 500 м                                                   на северо-запад от д. Легково,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shd w:fill="FFFFFF" w:val="clear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проводилось 23 января 2024 года с 15-00 часов до 15-50 часов в здании по адресу: Российская Федерация, Костромская область, городской округ город Кострома, город Кострома, площадь Конституции, дом 2, 3 этаж, кабинет 306 (кабинет главного архитектора).</w:t>
      </w:r>
    </w:p>
    <w:p>
      <w:pPr>
        <w:pStyle w:val="Normal"/>
        <w:widowControl/>
        <w:ind w:firstLine="567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 xml:space="preserve">В публичных слушаниях </w:t>
      </w:r>
      <w:r>
        <w:rPr>
          <w:rFonts w:eastAsia="Calibri" w:cs="Times New Roman" w:ascii="Times New Roman" w:hAnsi="Times New Roman"/>
          <w:color w:val="000000"/>
          <w:sz w:val="26"/>
          <w:szCs w:val="26"/>
          <w:shd w:fill="FFFFFF" w:val="clear"/>
          <w:lang w:eastAsia="en-US"/>
        </w:rPr>
        <w:t>приняло участие 1 человек.</w:t>
      </w:r>
    </w:p>
    <w:p>
      <w:pPr>
        <w:pStyle w:val="Normal"/>
        <w:widowControl/>
        <w:ind w:firstLine="567"/>
        <w:jc w:val="both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/>
          <w:sz w:val="26"/>
          <w:szCs w:val="26"/>
          <w:shd w:fill="FFFFFF" w:val="clear"/>
          <w:lang w:eastAsia="en-US"/>
        </w:rPr>
        <w:t>По результатам публичных слушаний составлен протокол публичных слушаний                   № 216 от 23 января 2024 года, на основании которого подготовлено настоящее заключение о результатах публичных слушаний.</w:t>
      </w:r>
    </w:p>
    <w:p>
      <w:pPr>
        <w:pStyle w:val="Normal"/>
        <w:widowControl/>
        <w:ind w:firstLine="567"/>
        <w:jc w:val="both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/>
          <w:sz w:val="26"/>
          <w:szCs w:val="26"/>
          <w:shd w:fill="FFFFFF" w:val="clear"/>
          <w:lang w:eastAsia="en-US"/>
        </w:rPr>
        <w:t>От участников публичных слушаний, постоянно проживающих на территории, в пределах которой проводились публичные слушания, предложений и замечаний в адрес Комиссии не поступало. От иных участников публичных слушаний предложений и замечаний в адрес Комиссии не поступало.</w:t>
      </w:r>
    </w:p>
    <w:p>
      <w:pPr>
        <w:pStyle w:val="Normal"/>
        <w:widowControl/>
        <w:ind w:firstLine="567"/>
        <w:jc w:val="both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/>
          <w:sz w:val="26"/>
          <w:szCs w:val="26"/>
          <w:shd w:fill="FFFFFF" w:val="clear"/>
          <w:lang w:eastAsia="en-US"/>
        </w:rPr>
        <w:t>Выводы Комиссии по подготовке проекта Правил землепользования и застройки города Костромы по результатам публичных слушаний:</w:t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  <w:highlight w:val="none"/>
          <w:u w:val="single"/>
          <w:shd w:fill="FFFF00" w:val="clear"/>
        </w:rPr>
      </w:pPr>
      <w:r>
        <w:rPr>
          <w:rFonts w:cs="Times New Roman" w:ascii="Times New Roman" w:hAnsi="Times New Roman"/>
          <w:b/>
          <w:sz w:val="26"/>
          <w:szCs w:val="26"/>
          <w:u w:val="single"/>
          <w:shd w:fill="FFFF00" w:val="clear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6"/>
          <w:szCs w:val="26"/>
          <w:u w:val="single"/>
          <w:shd w:fill="FFFFFF" w:val="clear"/>
          <w:lang w:eastAsia="ar-SA"/>
        </w:rPr>
        <w:t xml:space="preserve">1 вопрос </w:t>
      </w:r>
    </w:p>
    <w:p>
      <w:pPr>
        <w:pStyle w:val="Normal"/>
        <w:widowControl/>
        <w:ind w:firstLine="567"/>
        <w:jc w:val="both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FFFFFF" w:val="clear"/>
          <w:lang w:val="ru-RU" w:eastAsia="en-US" w:bidi="ar-SA"/>
        </w:rPr>
        <w:t xml:space="preserve">- предоставить разрешение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FFFFFF" w:val="clear"/>
          <w:lang w:val="ru-RU" w:eastAsia="ru-RU" w:bidi="ar-SA"/>
        </w:rPr>
        <w:t>на условно разрешенный вид использования земельного участка с кадастровым номером 44:27:070109:5332, имеющего местоположение: Костромская область, город Кострома, микрорайон Черноречье, территория ГСК 27, бокс 15.</w:t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eastAsia="NSimSun" w:cs="Times New Roman"/>
          <w:b/>
          <w:color w:val="000000"/>
          <w:kern w:val="0"/>
          <w:sz w:val="26"/>
          <w:szCs w:val="26"/>
          <w:u w:val="single"/>
          <w:lang w:val="ru-RU" w:eastAsia="ar-SA" w:bidi="ar-SA"/>
        </w:rPr>
      </w:pPr>
      <w:r>
        <w:rPr>
          <w:rFonts w:eastAsia="NSimSun" w:cs="Times New Roman" w:ascii="Times New Roman" w:hAnsi="Times New Roman"/>
          <w:b/>
          <w:color w:val="000000"/>
          <w:kern w:val="0"/>
          <w:sz w:val="26"/>
          <w:szCs w:val="26"/>
          <w:u w:val="single"/>
          <w:lang w:val="ru-RU" w:eastAsia="ar-SA" w:bidi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highlight w:val="none"/>
          <w:shd w:fill="FFFFFF" w:val="clear"/>
        </w:rPr>
      </w:pPr>
      <w:r>
        <w:rPr>
          <w:rFonts w:eastAsia="NSimSun" w:cs="Times New Roman" w:ascii="Times New Roman" w:hAnsi="Times New Roman"/>
          <w:b/>
          <w:color w:val="000000"/>
          <w:kern w:val="0"/>
          <w:sz w:val="26"/>
          <w:szCs w:val="26"/>
          <w:u w:val="single"/>
          <w:shd w:fill="FFFFFF" w:val="clear"/>
          <w:lang w:val="ru-RU" w:eastAsia="ar-SA" w:bidi="ar-SA"/>
        </w:rPr>
        <w:t xml:space="preserve">2 вопрос </w:t>
      </w:r>
    </w:p>
    <w:p>
      <w:pPr>
        <w:pStyle w:val="Normal"/>
        <w:widowControl/>
        <w:ind w:firstLine="567"/>
        <w:jc w:val="both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FFFFFF" w:val="clear"/>
          <w:lang w:val="ru-RU" w:eastAsia="en-US" w:bidi="ar-SA"/>
        </w:rPr>
        <w:t xml:space="preserve">- отказать в предоставлении разрешения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FFFFFF" w:val="clear"/>
          <w:lang w:val="ru-RU" w:eastAsia="ru-RU" w:bidi="ar-SA"/>
        </w:rPr>
        <w:t>на условно разрешенный вид использования земельного участка с кадастровым номером 44:27:030101:6162, имеющего местоположение: Костромская область, город Кострома, поселок Волжский, в 500 м на северо-запад от д. Легково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FFFFFF" w:val="clear"/>
          <w:lang w:val="ru-RU" w:eastAsia="en-US" w:bidi="ar-SA"/>
        </w:rPr>
        <w:t>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Calibri" w:cs="Times New Roman"/>
          <w:color w:val="000000"/>
          <w:kern w:val="0"/>
          <w:sz w:val="26"/>
          <w:szCs w:val="26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highlight w:val="none"/>
          <w:shd w:fill="FFFFFF" w:val="clear"/>
        </w:rPr>
      </w:pPr>
      <w:r>
        <w:rPr>
          <w:rFonts w:eastAsia="NSimSun" w:cs="Times New Roman" w:ascii="Times New Roman" w:hAnsi="Times New Roman"/>
          <w:b/>
          <w:color w:val="000000"/>
          <w:kern w:val="0"/>
          <w:sz w:val="26"/>
          <w:szCs w:val="26"/>
          <w:u w:val="single"/>
          <w:shd w:fill="FFFFFF" w:val="clear"/>
          <w:lang w:val="ru-RU" w:eastAsia="ar-SA" w:bidi="ar-SA"/>
        </w:rPr>
        <w:t xml:space="preserve">3 вопрос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b w:val="false"/>
          <w:bCs w:val="false"/>
          <w:color w:val="auto"/>
          <w:kern w:val="0"/>
          <w:sz w:val="26"/>
          <w:szCs w:val="26"/>
          <w:highlight w:val="none"/>
          <w:shd w:fill="FFFFFF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FFFFFF" w:val="clear"/>
          <w:lang w:val="ru-RU" w:eastAsia="ru-RU" w:bidi="ar-SA"/>
        </w:rPr>
        <w:t>- отказать в предоставлении разрешения на условно разрешенный вид использования земельного участка с кадастровым номером 44:27:030101:6162, имеющего местоположение: Костромская область, город Кострома, поселок Волжский, в 500 м на северо-запад от д. Легково.</w:t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eastAsia="Times New Roman" w:cs="Times New Roman"/>
          <w:b w:val="false"/>
          <w:bCs w:val="false"/>
          <w:color w:val="auto"/>
          <w:kern w:val="0"/>
          <w:sz w:val="26"/>
          <w:szCs w:val="26"/>
          <w:highlight w:val="none"/>
          <w:shd w:fill="FFFFFF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FFFFFF" w:val="clear"/>
          <w:lang w:val="ru-RU" w:eastAsia="ru-RU" w:bidi="ar-SA"/>
        </w:rPr>
      </w:r>
    </w:p>
    <w:p>
      <w:pPr>
        <w:pStyle w:val="Normal"/>
        <w:widowControl/>
        <w:ind w:firstLine="567"/>
        <w:jc w:val="both"/>
        <w:rPr>
          <w:rFonts w:ascii="Times New Roman" w:hAnsi="Times New Roman" w:eastAsia="Calibri" w:cs="Times New Roman"/>
          <w:sz w:val="26"/>
          <w:szCs w:val="26"/>
          <w:highlight w:val="none"/>
          <w:shd w:fill="FFFF00" w:val="clear"/>
          <w:lang w:eastAsia="en-US"/>
        </w:rPr>
      </w:pPr>
      <w:r>
        <w:rPr/>
      </w:r>
    </w:p>
    <w:sectPr>
      <w:type w:val="nextPage"/>
      <w:pgSz w:w="11906" w:h="16838"/>
      <w:pgMar w:left="1134" w:right="707" w:gutter="0" w:header="0" w:top="568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NSimSun" w:cs="Arial"/>
      <w:color w:val="auto"/>
      <w:kern w:val="0"/>
      <w:sz w:val="18"/>
      <w:szCs w:val="18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semiHidden/>
    <w:unhideWhenUsed/>
    <w:qFormat/>
    <w:p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-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Style9">
    <w:name w:val="Основной шрифт абзаца"/>
    <w:semiHidden/>
    <w:qFormat/>
    <w:rPr/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1">
    <w:name w:val="Верхний колонтитул Знак"/>
    <w:qFormat/>
    <w:rPr>
      <w:rFonts w:ascii="Arial" w:hAnsi="Arial" w:cs="Arial"/>
      <w:sz w:val="18"/>
      <w:szCs w:val="18"/>
    </w:rPr>
  </w:style>
  <w:style w:type="character" w:styleId="Style12">
    <w:name w:val="Нижний колонтитул Знак"/>
    <w:qFormat/>
    <w:rPr>
      <w:rFonts w:ascii="Arial" w:hAnsi="Arial" w:cs="Arial"/>
      <w:sz w:val="18"/>
      <w:szCs w:val="18"/>
    </w:rPr>
  </w:style>
  <w:style w:type="character" w:styleId="51">
    <w:name w:val="Заголовок 5 Знак"/>
    <w:semiHidden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3">
    <w:name w:val="Гиперссылка"/>
    <w:qFormat/>
    <w:rPr>
      <w:color w:val="0563C1"/>
      <w:u w:val="single"/>
    </w:rPr>
  </w:style>
  <w:style w:type="character" w:styleId="Extended-textshort">
    <w:name w:val="extended-text__short"/>
    <w:qFormat/>
    <w:rPr/>
  </w:style>
  <w:style w:type="character" w:styleId="Apple-converted-space">
    <w:name w:val="apple-converted-space"/>
    <w:qFormat/>
    <w:rPr/>
  </w:style>
  <w:style w:type="character" w:styleId="Msg-body-block">
    <w:name w:val="msg-body-block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19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6">
    <w:name w:val="Index Heading"/>
    <w:basedOn w:val="Style14"/>
    <w:pPr/>
    <w:rPr/>
  </w:style>
  <w:style w:type="paragraph" w:styleId="Style27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0"/>
      <w:sz w:val="21"/>
      <w:szCs w:val="24"/>
      <w:lang w:val="ru-RU" w:eastAsia="ru-RU" w:bidi="ar-SA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Mangal"/>
      <w:color w:val="auto"/>
      <w:kern w:val="0"/>
      <w:sz w:val="26"/>
      <w:szCs w:val="26"/>
      <w:lang w:val="ru-RU" w:eastAsia="ru-RU" w:bidi="ar-SA"/>
    </w:rPr>
  </w:style>
  <w:style w:type="paragraph" w:styleId="Style29" w:customStyle="1">
    <w:name w:val="Body Text Indent"/>
    <w:unhideWhenUsed/>
    <w:pPr>
      <w:keepNext w:val="false"/>
      <w:keepLines w:val="false"/>
      <w:pageBreakBefore w:val="false"/>
      <w:widowControl/>
      <w:shd w:val="nil"/>
      <w:suppressAutoHyphens w:val="true"/>
      <w:bidi w:val="0"/>
      <w:spacing w:lineRule="auto" w:line="240" w:beforeAutospacing="0" w:before="0" w:afterAutospacing="0" w:after="0"/>
      <w:ind w:left="0" w:right="0" w:firstLine="426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4"/>
      <w:sz w:val="24"/>
      <w:szCs w:val="20"/>
      <w:u w:val="none"/>
      <w:vertAlign w:val="baseline"/>
      <w:lang w:val="ru-RU" w:eastAsia="ru-RU" w:bidi="ar-SA"/>
      <w14:ligatures w14:val="none"/>
    </w:rPr>
  </w:style>
  <w:style w:type="numbering" w:styleId="Style30">
    <w:name w:val="Нет списка"/>
    <w:semiHidden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LibreOffice/7.5.9.2$Windows_x86 LibreOffice_project/cdeefe45c17511d326101eed8008ac4092f278a9</Application>
  <AppVersion>15.0000</AppVersion>
  <Pages>1</Pages>
  <Words>323</Words>
  <Characters>2254</Characters>
  <CharactersWithSpaces>2651</CharactersWithSpaces>
  <Paragraphs>16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2023-02-17T13:39:00Z</dcterms:created>
  <dc:creator>Грибанова К Е</dc:creator>
  <dc:description/>
  <dc:language>ru-RU</dc:language>
  <cp:lastModifiedBy/>
  <cp:lastPrinted>2024-01-23T15:56:26Z</cp:lastPrinted>
  <dcterms:modified xsi:type="dcterms:W3CDTF">2024-01-23T16:13:26Z</dcterms:modified>
  <cp:revision>145</cp:revision>
  <dc:subject/>
  <dc:title> </dc:title>
  <cp:version>1048576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